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73B0" w14:textId="07FC10C7" w:rsidR="00021121" w:rsidRPr="00DD1383" w:rsidRDefault="00021121" w:rsidP="00021121">
      <w:pPr>
        <w:pStyle w:val="a6"/>
        <w:spacing w:line="240" w:lineRule="auto"/>
        <w:jc w:val="center"/>
        <w:rPr>
          <w:color w:val="auto"/>
          <w:sz w:val="24"/>
          <w:szCs w:val="24"/>
          <w:lang w:val="ru-RU"/>
        </w:rPr>
      </w:pPr>
      <w:proofErr w:type="spellStart"/>
      <w:r>
        <w:rPr>
          <w:color w:val="auto"/>
          <w:sz w:val="24"/>
          <w:szCs w:val="24"/>
          <w:lang w:val="ru-RU"/>
        </w:rPr>
        <w:t>Остафийчук</w:t>
      </w:r>
      <w:proofErr w:type="spellEnd"/>
      <w:r>
        <w:rPr>
          <w:color w:val="auto"/>
          <w:sz w:val="24"/>
          <w:szCs w:val="24"/>
          <w:lang w:val="ru-RU"/>
        </w:rPr>
        <w:t xml:space="preserve"> А.А., Калачев В.Ю.</w:t>
      </w:r>
    </w:p>
    <w:p w14:paraId="69CAE6D9" w14:textId="6C1C5FA8" w:rsidR="00021121" w:rsidRPr="007E1A1A" w:rsidRDefault="000F0A11" w:rsidP="00021121">
      <w:pPr>
        <w:pStyle w:val="4"/>
        <w:rPr>
          <w:color w:val="auto"/>
        </w:rPr>
      </w:pPr>
      <w:r w:rsidRPr="000F0A11">
        <w:rPr>
          <w:color w:val="auto"/>
        </w:rPr>
        <w:t>ФГАОУ ВО «Южный федеральный университет»</w:t>
      </w:r>
      <w:r w:rsidR="00021121">
        <w:rPr>
          <w:color w:val="auto"/>
        </w:rPr>
        <w:t xml:space="preserve">, </w:t>
      </w:r>
      <w:r>
        <w:rPr>
          <w:color w:val="auto"/>
        </w:rPr>
        <w:t xml:space="preserve">г. </w:t>
      </w:r>
      <w:r w:rsidR="00021121">
        <w:rPr>
          <w:color w:val="auto"/>
        </w:rPr>
        <w:t>Ростов-на-Дону</w:t>
      </w:r>
    </w:p>
    <w:p w14:paraId="280710B7" w14:textId="178EA72C" w:rsidR="00021121" w:rsidRPr="00DD1383" w:rsidRDefault="00021121" w:rsidP="00021121">
      <w:pPr>
        <w:keepNext/>
        <w:jc w:val="center"/>
        <w:rPr>
          <w:rFonts w:ascii="Times New Roman" w:hAnsi="Times New Roman"/>
        </w:rPr>
      </w:pPr>
      <w:proofErr w:type="spellStart"/>
      <w:r w:rsidRPr="00DD1383">
        <w:rPr>
          <w:rFonts w:ascii="Times New Roman" w:hAnsi="Times New Roman"/>
          <w:lang w:val="en-US"/>
        </w:rPr>
        <w:t>ostafiichuk</w:t>
      </w:r>
      <w:proofErr w:type="spellEnd"/>
      <w:r w:rsidRPr="00DD1383">
        <w:rPr>
          <w:rFonts w:ascii="Times New Roman" w:hAnsi="Times New Roman"/>
        </w:rPr>
        <w:t>@</w:t>
      </w:r>
      <w:proofErr w:type="spellStart"/>
      <w:r w:rsidRPr="00DD1383">
        <w:rPr>
          <w:rFonts w:ascii="Times New Roman" w:hAnsi="Times New Roman"/>
          <w:lang w:val="en-US"/>
        </w:rPr>
        <w:t>sfedu</w:t>
      </w:r>
      <w:proofErr w:type="spellEnd"/>
      <w:r w:rsidRPr="00DD1383">
        <w:rPr>
          <w:rFonts w:ascii="Times New Roman" w:hAnsi="Times New Roman"/>
        </w:rPr>
        <w:t>.</w:t>
      </w:r>
      <w:proofErr w:type="spellStart"/>
      <w:r w:rsidRPr="00DD1383">
        <w:rPr>
          <w:rFonts w:ascii="Times New Roman" w:hAnsi="Times New Roman"/>
          <w:lang w:val="en-US"/>
        </w:rPr>
        <w:t>ru</w:t>
      </w:r>
      <w:proofErr w:type="spellEnd"/>
      <w:r>
        <w:rPr>
          <w:rFonts w:ascii="Times New Roman" w:hAnsi="Times New Roman"/>
        </w:rPr>
        <w:t xml:space="preserve">, </w:t>
      </w:r>
      <w:proofErr w:type="spellStart"/>
      <w:r w:rsidRPr="00DD1383">
        <w:rPr>
          <w:rFonts w:ascii="Times New Roman" w:hAnsi="Times New Roman"/>
          <w:lang w:val="en-US"/>
        </w:rPr>
        <w:t>vkalachev</w:t>
      </w:r>
      <w:proofErr w:type="spellEnd"/>
      <w:r w:rsidRPr="00DD1383">
        <w:rPr>
          <w:rFonts w:ascii="Times New Roman" w:hAnsi="Times New Roman"/>
        </w:rPr>
        <w:t>@</w:t>
      </w:r>
      <w:proofErr w:type="spellStart"/>
      <w:r w:rsidRPr="00DD1383">
        <w:rPr>
          <w:rFonts w:ascii="Times New Roman" w:hAnsi="Times New Roman"/>
          <w:lang w:val="en-US"/>
        </w:rPr>
        <w:t>sfedu</w:t>
      </w:r>
      <w:proofErr w:type="spellEnd"/>
      <w:r w:rsidRPr="00DD1383">
        <w:rPr>
          <w:rFonts w:ascii="Times New Roman" w:hAnsi="Times New Roman"/>
        </w:rPr>
        <w:t>.</w:t>
      </w:r>
      <w:proofErr w:type="spellStart"/>
      <w:r w:rsidRPr="00DD1383">
        <w:rPr>
          <w:rFonts w:ascii="Times New Roman" w:hAnsi="Times New Roman"/>
          <w:lang w:val="en-US"/>
        </w:rPr>
        <w:t>ru</w:t>
      </w:r>
      <w:proofErr w:type="spellEnd"/>
    </w:p>
    <w:p w14:paraId="02A05155" w14:textId="77777777" w:rsidR="00283E77" w:rsidRPr="00662C2E" w:rsidRDefault="00283E77" w:rsidP="00021121">
      <w:pPr>
        <w:shd w:val="clear" w:color="auto" w:fill="FFFFFF"/>
        <w:spacing w:before="100" w:beforeAutospacing="1" w:after="240" w:line="240" w:lineRule="auto"/>
        <w:jc w:val="center"/>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b/>
          <w:bCs/>
          <w:color w:val="0F1115"/>
          <w:sz w:val="24"/>
          <w:szCs w:val="24"/>
          <w:lang w:eastAsia="ru-RU"/>
        </w:rPr>
        <w:t>Конвергенция платформы «1С:Предприятие» с Data Science: от накопления данных к интеллектуальным решениям через 12-летний опыт «корпоративных траекторий»</w:t>
      </w:r>
    </w:p>
    <w:p w14:paraId="5B5CEC7D" w14:textId="367AEAF5" w:rsidR="00021121" w:rsidRPr="00EF4F71" w:rsidRDefault="00021121" w:rsidP="00021121">
      <w:pPr>
        <w:pStyle w:val="2"/>
        <w:rPr>
          <w:color w:val="auto"/>
          <w:lang w:val="en-US"/>
        </w:rPr>
      </w:pPr>
      <w:proofErr w:type="spellStart"/>
      <w:r>
        <w:rPr>
          <w:color w:val="auto"/>
          <w:lang w:val="en-US"/>
        </w:rPr>
        <w:t>Ostafijchuk</w:t>
      </w:r>
      <w:proofErr w:type="spellEnd"/>
      <w:r>
        <w:rPr>
          <w:color w:val="auto"/>
          <w:lang w:val="en-US"/>
        </w:rPr>
        <w:t xml:space="preserve"> A.G.</w:t>
      </w:r>
      <w:r w:rsidRPr="00451780">
        <w:rPr>
          <w:color w:val="auto"/>
          <w:lang w:val="en-US"/>
        </w:rPr>
        <w:t xml:space="preserve">, </w:t>
      </w:r>
      <w:proofErr w:type="spellStart"/>
      <w:r>
        <w:rPr>
          <w:color w:val="auto"/>
          <w:lang w:val="en-US"/>
        </w:rPr>
        <w:t>Kalachev</w:t>
      </w:r>
      <w:proofErr w:type="spellEnd"/>
      <w:r>
        <w:rPr>
          <w:color w:val="auto"/>
          <w:lang w:val="en-US"/>
        </w:rPr>
        <w:t xml:space="preserve"> V.U.</w:t>
      </w:r>
    </w:p>
    <w:p w14:paraId="16E9639D" w14:textId="24947805" w:rsidR="00021121" w:rsidRDefault="00021121" w:rsidP="00021121">
      <w:pPr>
        <w:pStyle w:val="4"/>
        <w:rPr>
          <w:color w:val="auto"/>
          <w:lang w:val="en-US"/>
        </w:rPr>
      </w:pPr>
      <w:r>
        <w:rPr>
          <w:color w:val="auto"/>
          <w:lang w:val="en-US"/>
        </w:rPr>
        <w:t>Southern federal university</w:t>
      </w:r>
      <w:r w:rsidRPr="00402A37">
        <w:rPr>
          <w:color w:val="auto"/>
          <w:lang w:val="en-US"/>
        </w:rPr>
        <w:t xml:space="preserve">, </w:t>
      </w:r>
      <w:r>
        <w:rPr>
          <w:color w:val="auto"/>
          <w:lang w:val="en-US"/>
        </w:rPr>
        <w:t>Rostov-on-Don</w:t>
      </w:r>
    </w:p>
    <w:p w14:paraId="129F2D3E" w14:textId="77777777" w:rsidR="00021121" w:rsidRPr="00021121" w:rsidRDefault="00021121" w:rsidP="00021121">
      <w:pPr>
        <w:pStyle w:val="1"/>
      </w:pPr>
      <w:r w:rsidRPr="00021121">
        <w:t>Intelligent tools of a 1C system analyst: experience in developing a next-generation educational program</w:t>
      </w:r>
    </w:p>
    <w:p w14:paraId="7F9767A1" w14:textId="77777777" w:rsidR="000F0A11" w:rsidRDefault="00283E77" w:rsidP="00231FDD">
      <w:pPr>
        <w:shd w:val="clear" w:color="auto" w:fill="FFFFFF"/>
        <w:spacing w:before="240" w:after="240" w:line="240" w:lineRule="auto"/>
        <w:jc w:val="center"/>
        <w:rPr>
          <w:rFonts w:ascii="Times New Roman" w:eastAsia="Times New Roman" w:hAnsi="Times New Roman" w:cs="Times New Roman"/>
          <w:b/>
          <w:bCs/>
          <w:color w:val="0F1115"/>
          <w:sz w:val="24"/>
          <w:szCs w:val="24"/>
          <w:lang w:eastAsia="ru-RU"/>
        </w:rPr>
      </w:pPr>
      <w:r w:rsidRPr="00662C2E">
        <w:rPr>
          <w:rFonts w:ascii="Times New Roman" w:eastAsia="Times New Roman" w:hAnsi="Times New Roman" w:cs="Times New Roman"/>
          <w:b/>
          <w:bCs/>
          <w:color w:val="0F1115"/>
          <w:sz w:val="24"/>
          <w:szCs w:val="24"/>
          <w:lang w:eastAsia="ru-RU"/>
        </w:rPr>
        <w:t>Аннотация</w:t>
      </w:r>
    </w:p>
    <w:p w14:paraId="6E6F8FF6" w14:textId="4F953B9C" w:rsidR="00283E77" w:rsidRPr="004A7F4D" w:rsidRDefault="00283E77" w:rsidP="00951407">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В статье обосновывается тезис о глубокой, имманентной связи экосистемы «1С:Предприятие» с методологиями Data Science (DS) и искусственного интеллекта (ИИ). Авторы утверждают, что платформа, являясь онтологической моделью бизнеса, предоставляет идеальную структурированную среду для применения DS, а её эволюция в интеллектуальную систему поддержки решений является стратегической необходимостью. Ключевым фактором этой трансформации выступает изменение роли системного аналитика и появление спроса на гибридных специалистов. В качестве основного кейса представлен 12-летний опыт ЮФУ по реализации образовательной концепции «корпоративных траекторий», который стал фундаментом для разработки современной программы «Интеллектуальные инструменты аналитика 1С». Показано, как длительная системная интеграция с индустриальными партнёрами (на примере «1С-Гэндальф») и участие в гранте «Data Science» позволили создать действующую модель подготовки кадров, способных проектировать решения на стыке транзакционной надёжности 1С и аналитической мощи ИИ.</w:t>
      </w:r>
    </w:p>
    <w:p w14:paraId="48F2AF9A" w14:textId="2B1CB14E" w:rsidR="000F0A11" w:rsidRDefault="00662C2E" w:rsidP="00231FDD">
      <w:pPr>
        <w:shd w:val="clear" w:color="auto" w:fill="FFFFFF"/>
        <w:spacing w:before="240" w:after="240" w:line="240" w:lineRule="auto"/>
        <w:jc w:val="center"/>
        <w:rPr>
          <w:rFonts w:ascii="Times New Roman" w:eastAsia="Times New Roman" w:hAnsi="Times New Roman" w:cs="Times New Roman"/>
          <w:color w:val="0F1115"/>
          <w:sz w:val="24"/>
          <w:szCs w:val="24"/>
          <w:lang w:val="en-US" w:eastAsia="ru-RU"/>
        </w:rPr>
      </w:pPr>
      <w:r w:rsidRPr="00662C2E">
        <w:rPr>
          <w:rFonts w:ascii="Times New Roman" w:eastAsia="Times New Roman" w:hAnsi="Times New Roman" w:cs="Times New Roman"/>
          <w:b/>
          <w:color w:val="0F1115"/>
          <w:sz w:val="24"/>
          <w:szCs w:val="24"/>
          <w:lang w:val="en-US" w:eastAsia="ru-RU"/>
        </w:rPr>
        <w:t>Abstract</w:t>
      </w:r>
    </w:p>
    <w:p w14:paraId="21477BB1" w14:textId="4625E606" w:rsidR="00662C2E" w:rsidRPr="00662C2E" w:rsidRDefault="00662C2E" w:rsidP="00951407">
      <w:pPr>
        <w:shd w:val="clear" w:color="auto" w:fill="FFFFFF"/>
        <w:spacing w:before="240" w:after="240" w:line="240" w:lineRule="auto"/>
        <w:jc w:val="both"/>
        <w:rPr>
          <w:rFonts w:ascii="Times New Roman" w:eastAsia="Times New Roman" w:hAnsi="Times New Roman" w:cs="Times New Roman"/>
          <w:color w:val="0F1115"/>
          <w:sz w:val="24"/>
          <w:szCs w:val="24"/>
          <w:lang w:val="en-US" w:eastAsia="ru-RU"/>
        </w:rPr>
      </w:pPr>
      <w:r w:rsidRPr="00662C2E">
        <w:rPr>
          <w:rFonts w:ascii="Times New Roman" w:eastAsia="Times New Roman" w:hAnsi="Times New Roman" w:cs="Times New Roman"/>
          <w:color w:val="0F1115"/>
          <w:sz w:val="24"/>
          <w:szCs w:val="24"/>
          <w:lang w:val="en-US" w:eastAsia="ru-RU"/>
        </w:rPr>
        <w:t>Th</w:t>
      </w:r>
      <w:r w:rsidR="00B708E1">
        <w:rPr>
          <w:rFonts w:ascii="Times New Roman" w:eastAsia="Times New Roman" w:hAnsi="Times New Roman" w:cs="Times New Roman"/>
          <w:color w:val="0F1115"/>
          <w:sz w:val="24"/>
          <w:szCs w:val="24"/>
          <w:lang w:val="en-US" w:eastAsia="ru-RU"/>
        </w:rPr>
        <w:t>e</w:t>
      </w:r>
      <w:r w:rsidRPr="00662C2E">
        <w:rPr>
          <w:rFonts w:ascii="Times New Roman" w:eastAsia="Times New Roman" w:hAnsi="Times New Roman" w:cs="Times New Roman"/>
          <w:color w:val="0F1115"/>
          <w:sz w:val="24"/>
          <w:szCs w:val="24"/>
          <w:lang w:val="en-US" w:eastAsia="ru-RU"/>
        </w:rPr>
        <w:t xml:space="preserve"> article </w:t>
      </w:r>
      <w:r w:rsidR="00B708E1">
        <w:rPr>
          <w:rFonts w:ascii="Times New Roman" w:eastAsia="Times New Roman" w:hAnsi="Times New Roman" w:cs="Times New Roman"/>
          <w:color w:val="0F1115"/>
          <w:sz w:val="24"/>
          <w:szCs w:val="24"/>
          <w:lang w:val="en-US" w:eastAsia="ru-RU"/>
        </w:rPr>
        <w:t>proves</w:t>
      </w:r>
      <w:r w:rsidR="00B708E1" w:rsidRPr="00662C2E">
        <w:rPr>
          <w:rFonts w:ascii="Times New Roman" w:eastAsia="Times New Roman" w:hAnsi="Times New Roman" w:cs="Times New Roman"/>
          <w:color w:val="0F1115"/>
          <w:sz w:val="24"/>
          <w:szCs w:val="24"/>
          <w:lang w:val="en-US" w:eastAsia="ru-RU"/>
        </w:rPr>
        <w:t xml:space="preserve"> </w:t>
      </w:r>
      <w:r w:rsidRPr="00662C2E">
        <w:rPr>
          <w:rFonts w:ascii="Times New Roman" w:eastAsia="Times New Roman" w:hAnsi="Times New Roman" w:cs="Times New Roman"/>
          <w:color w:val="0F1115"/>
          <w:sz w:val="24"/>
          <w:szCs w:val="24"/>
          <w:lang w:val="en-US" w:eastAsia="ru-RU"/>
        </w:rPr>
        <w:t xml:space="preserve">the </w:t>
      </w:r>
      <w:r w:rsidR="00B708E1">
        <w:rPr>
          <w:rFonts w:ascii="Times New Roman" w:eastAsia="Times New Roman" w:hAnsi="Times New Roman" w:cs="Times New Roman"/>
          <w:color w:val="0F1115"/>
          <w:sz w:val="24"/>
          <w:szCs w:val="24"/>
          <w:lang w:val="en-US" w:eastAsia="ru-RU"/>
        </w:rPr>
        <w:t>existence</w:t>
      </w:r>
      <w:r w:rsidR="00B708E1" w:rsidRPr="00662C2E">
        <w:rPr>
          <w:rFonts w:ascii="Times New Roman" w:eastAsia="Times New Roman" w:hAnsi="Times New Roman" w:cs="Times New Roman"/>
          <w:color w:val="0F1115"/>
          <w:sz w:val="24"/>
          <w:szCs w:val="24"/>
          <w:lang w:val="en-US" w:eastAsia="ru-RU"/>
        </w:rPr>
        <w:t xml:space="preserve"> </w:t>
      </w:r>
      <w:r w:rsidRPr="00662C2E">
        <w:rPr>
          <w:rFonts w:ascii="Times New Roman" w:eastAsia="Times New Roman" w:hAnsi="Times New Roman" w:cs="Times New Roman"/>
          <w:color w:val="0F1115"/>
          <w:sz w:val="24"/>
          <w:szCs w:val="24"/>
          <w:lang w:val="en-US" w:eastAsia="ru-RU"/>
        </w:rPr>
        <w:t xml:space="preserve">of a deep, immanent connection between the 1C:Enterprise ecosystem and Data Science (DS) and artificial intelligence (AI) methodologies. The authors argue that the platform, as an ontological business model, provides an ideal structured environment for DS application, and its evolution into an intelligent decision support system is a strategic necessity. The key factor in this transformation is the changing role of the systems analyst and the emerging demand for hybrid specialists. The main case study presents 12 years of experience at </w:t>
      </w:r>
      <w:r w:rsidR="00B708E1">
        <w:rPr>
          <w:rFonts w:ascii="Times New Roman" w:eastAsia="Times New Roman" w:hAnsi="Times New Roman" w:cs="Times New Roman"/>
          <w:color w:val="0F1115"/>
          <w:sz w:val="24"/>
          <w:szCs w:val="24"/>
          <w:lang w:val="en-US" w:eastAsia="ru-RU"/>
        </w:rPr>
        <w:t xml:space="preserve">the </w:t>
      </w:r>
      <w:r w:rsidR="00B708E1" w:rsidRPr="00B708E1">
        <w:rPr>
          <w:rFonts w:ascii="Times New Roman" w:eastAsia="Times New Roman" w:hAnsi="Times New Roman" w:cs="Times New Roman"/>
          <w:color w:val="0F1115"/>
          <w:sz w:val="24"/>
          <w:szCs w:val="24"/>
          <w:lang w:val="en-US" w:eastAsia="ru-RU"/>
        </w:rPr>
        <w:t>Southern federal university</w:t>
      </w:r>
      <w:r w:rsidR="00B708E1" w:rsidRPr="00662C2E">
        <w:rPr>
          <w:rFonts w:ascii="Times New Roman" w:eastAsia="Times New Roman" w:hAnsi="Times New Roman" w:cs="Times New Roman"/>
          <w:color w:val="0F1115"/>
          <w:sz w:val="24"/>
          <w:szCs w:val="24"/>
          <w:lang w:val="en-US" w:eastAsia="ru-RU"/>
        </w:rPr>
        <w:t xml:space="preserve"> </w:t>
      </w:r>
      <w:r w:rsidRPr="00662C2E">
        <w:rPr>
          <w:rFonts w:ascii="Times New Roman" w:eastAsia="Times New Roman" w:hAnsi="Times New Roman" w:cs="Times New Roman"/>
          <w:color w:val="0F1115"/>
          <w:sz w:val="24"/>
          <w:szCs w:val="24"/>
          <w:lang w:val="en-US" w:eastAsia="ru-RU"/>
        </w:rPr>
        <w:t>in implementing the educational concept of "corporate trajectories," which became the foundation for the development of the modern "Intelligent Tools for 1C Analyst" program. It demonstrates how long-term system integration with industrial partners (using 1C-Gandalf as an example) and participation in the "Data Science" grant enabled the creation of a valid model for training personnel capable of designing solutions at the intersection of 1C transactional reliability and the analytical power of AI.</w:t>
      </w:r>
    </w:p>
    <w:p w14:paraId="4E60F97C" w14:textId="77F33326" w:rsidR="00283E77" w:rsidRDefault="00283E77" w:rsidP="00951407">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b/>
          <w:bCs/>
          <w:color w:val="0F1115"/>
          <w:sz w:val="24"/>
          <w:szCs w:val="24"/>
          <w:lang w:eastAsia="ru-RU"/>
        </w:rPr>
        <w:t>Ключевые слова:</w:t>
      </w:r>
      <w:r w:rsidR="00CE35C6">
        <w:rPr>
          <w:rFonts w:ascii="Times New Roman" w:eastAsia="Times New Roman" w:hAnsi="Times New Roman" w:cs="Times New Roman"/>
          <w:color w:val="0F1115"/>
          <w:sz w:val="24"/>
          <w:szCs w:val="24"/>
          <w:lang w:eastAsia="ru-RU"/>
        </w:rPr>
        <w:t xml:space="preserve"> </w:t>
      </w:r>
      <w:r w:rsidR="000F0A11">
        <w:rPr>
          <w:rFonts w:ascii="Times New Roman" w:eastAsia="Times New Roman" w:hAnsi="Times New Roman" w:cs="Times New Roman"/>
          <w:color w:val="0F1115"/>
          <w:sz w:val="24"/>
          <w:szCs w:val="24"/>
          <w:lang w:eastAsia="ru-RU"/>
        </w:rPr>
        <w:t>«</w:t>
      </w:r>
      <w:r w:rsidRPr="00662C2E">
        <w:rPr>
          <w:rFonts w:ascii="Times New Roman" w:eastAsia="Times New Roman" w:hAnsi="Times New Roman" w:cs="Times New Roman"/>
          <w:color w:val="0F1115"/>
          <w:sz w:val="24"/>
          <w:szCs w:val="24"/>
          <w:lang w:eastAsia="ru-RU"/>
        </w:rPr>
        <w:t>1С:Предприятие</w:t>
      </w:r>
      <w:r w:rsidR="000F0A11">
        <w:rPr>
          <w:rFonts w:ascii="Times New Roman" w:eastAsia="Times New Roman" w:hAnsi="Times New Roman" w:cs="Times New Roman"/>
          <w:color w:val="0F1115"/>
          <w:sz w:val="24"/>
          <w:szCs w:val="24"/>
          <w:lang w:eastAsia="ru-RU"/>
        </w:rPr>
        <w:t>»</w:t>
      </w:r>
      <w:r w:rsidRPr="00662C2E">
        <w:rPr>
          <w:rFonts w:ascii="Times New Roman" w:eastAsia="Times New Roman" w:hAnsi="Times New Roman" w:cs="Times New Roman"/>
          <w:color w:val="0F1115"/>
          <w:sz w:val="24"/>
          <w:szCs w:val="24"/>
          <w:lang w:eastAsia="ru-RU"/>
        </w:rPr>
        <w:t xml:space="preserve">, </w:t>
      </w:r>
      <w:proofErr w:type="spellStart"/>
      <w:r w:rsidRPr="00662C2E">
        <w:rPr>
          <w:rFonts w:ascii="Times New Roman" w:eastAsia="Times New Roman" w:hAnsi="Times New Roman" w:cs="Times New Roman"/>
          <w:color w:val="0F1115"/>
          <w:sz w:val="24"/>
          <w:szCs w:val="24"/>
          <w:lang w:eastAsia="ru-RU"/>
        </w:rPr>
        <w:t>Data</w:t>
      </w:r>
      <w:proofErr w:type="spellEnd"/>
      <w:r w:rsidRPr="00662C2E">
        <w:rPr>
          <w:rFonts w:ascii="Times New Roman" w:eastAsia="Times New Roman" w:hAnsi="Times New Roman" w:cs="Times New Roman"/>
          <w:color w:val="0F1115"/>
          <w:sz w:val="24"/>
          <w:szCs w:val="24"/>
          <w:lang w:eastAsia="ru-RU"/>
        </w:rPr>
        <w:t xml:space="preserve"> </w:t>
      </w:r>
      <w:proofErr w:type="spellStart"/>
      <w:r w:rsidRPr="00662C2E">
        <w:rPr>
          <w:rFonts w:ascii="Times New Roman" w:eastAsia="Times New Roman" w:hAnsi="Times New Roman" w:cs="Times New Roman"/>
          <w:color w:val="0F1115"/>
          <w:sz w:val="24"/>
          <w:szCs w:val="24"/>
          <w:lang w:eastAsia="ru-RU"/>
        </w:rPr>
        <w:t>Science</w:t>
      </w:r>
      <w:proofErr w:type="spellEnd"/>
      <w:r w:rsidRPr="00662C2E">
        <w:rPr>
          <w:rFonts w:ascii="Times New Roman" w:eastAsia="Times New Roman" w:hAnsi="Times New Roman" w:cs="Times New Roman"/>
          <w:color w:val="0F1115"/>
          <w:sz w:val="24"/>
          <w:szCs w:val="24"/>
          <w:lang w:eastAsia="ru-RU"/>
        </w:rPr>
        <w:t>, искусственный</w:t>
      </w:r>
      <w:r w:rsidR="000F0A11">
        <w:rPr>
          <w:rFonts w:ascii="Times New Roman" w:eastAsia="Times New Roman" w:hAnsi="Times New Roman" w:cs="Times New Roman"/>
          <w:color w:val="0F1115"/>
          <w:sz w:val="24"/>
          <w:szCs w:val="24"/>
          <w:lang w:eastAsia="ru-RU"/>
        </w:rPr>
        <w:t>,</w:t>
      </w:r>
      <w:r w:rsidRPr="00662C2E">
        <w:rPr>
          <w:rFonts w:ascii="Times New Roman" w:eastAsia="Times New Roman" w:hAnsi="Times New Roman" w:cs="Times New Roman"/>
          <w:color w:val="0F1115"/>
          <w:sz w:val="24"/>
          <w:szCs w:val="24"/>
          <w:lang w:eastAsia="ru-RU"/>
        </w:rPr>
        <w:t xml:space="preserve"> интеллект, системный</w:t>
      </w:r>
      <w:r w:rsidR="000F0A11">
        <w:rPr>
          <w:rFonts w:ascii="Times New Roman" w:eastAsia="Times New Roman" w:hAnsi="Times New Roman" w:cs="Times New Roman"/>
          <w:color w:val="0F1115"/>
          <w:sz w:val="24"/>
          <w:szCs w:val="24"/>
          <w:lang w:eastAsia="ru-RU"/>
        </w:rPr>
        <w:t>,</w:t>
      </w:r>
      <w:r w:rsidRPr="00662C2E">
        <w:rPr>
          <w:rFonts w:ascii="Times New Roman" w:eastAsia="Times New Roman" w:hAnsi="Times New Roman" w:cs="Times New Roman"/>
          <w:color w:val="0F1115"/>
          <w:sz w:val="24"/>
          <w:szCs w:val="24"/>
          <w:lang w:eastAsia="ru-RU"/>
        </w:rPr>
        <w:t xml:space="preserve"> аналитик, корпоративны</w:t>
      </w:r>
      <w:r w:rsidR="000F0A11">
        <w:rPr>
          <w:rFonts w:ascii="Times New Roman" w:eastAsia="Times New Roman" w:hAnsi="Times New Roman" w:cs="Times New Roman"/>
          <w:color w:val="0F1115"/>
          <w:sz w:val="24"/>
          <w:szCs w:val="24"/>
          <w:lang w:eastAsia="ru-RU"/>
        </w:rPr>
        <w:t>й,</w:t>
      </w:r>
      <w:r w:rsidRPr="00662C2E">
        <w:rPr>
          <w:rFonts w:ascii="Times New Roman" w:eastAsia="Times New Roman" w:hAnsi="Times New Roman" w:cs="Times New Roman"/>
          <w:color w:val="0F1115"/>
          <w:sz w:val="24"/>
          <w:szCs w:val="24"/>
          <w:lang w:eastAsia="ru-RU"/>
        </w:rPr>
        <w:t xml:space="preserve"> траектории, образовательны</w:t>
      </w:r>
      <w:r w:rsidR="000F0A11">
        <w:rPr>
          <w:rFonts w:ascii="Times New Roman" w:eastAsia="Times New Roman" w:hAnsi="Times New Roman" w:cs="Times New Roman"/>
          <w:color w:val="0F1115"/>
          <w:sz w:val="24"/>
          <w:szCs w:val="24"/>
          <w:lang w:eastAsia="ru-RU"/>
        </w:rPr>
        <w:t>й,</w:t>
      </w:r>
      <w:r w:rsidRPr="00662C2E">
        <w:rPr>
          <w:rFonts w:ascii="Times New Roman" w:eastAsia="Times New Roman" w:hAnsi="Times New Roman" w:cs="Times New Roman"/>
          <w:color w:val="0F1115"/>
          <w:sz w:val="24"/>
          <w:szCs w:val="24"/>
          <w:lang w:eastAsia="ru-RU"/>
        </w:rPr>
        <w:t xml:space="preserve"> программы, компетенции</w:t>
      </w:r>
      <w:r w:rsidR="000F0A11">
        <w:rPr>
          <w:rFonts w:ascii="Times New Roman" w:eastAsia="Times New Roman" w:hAnsi="Times New Roman" w:cs="Times New Roman"/>
          <w:color w:val="0F1115"/>
          <w:sz w:val="24"/>
          <w:szCs w:val="24"/>
          <w:lang w:eastAsia="ru-RU"/>
        </w:rPr>
        <w:t>,</w:t>
      </w:r>
      <w:r w:rsidRPr="00662C2E">
        <w:rPr>
          <w:rFonts w:ascii="Times New Roman" w:eastAsia="Times New Roman" w:hAnsi="Times New Roman" w:cs="Times New Roman"/>
          <w:color w:val="0F1115"/>
          <w:sz w:val="24"/>
          <w:szCs w:val="24"/>
          <w:lang w:eastAsia="ru-RU"/>
        </w:rPr>
        <w:t xml:space="preserve"> будуще</w:t>
      </w:r>
      <w:r w:rsidR="000B38BC">
        <w:rPr>
          <w:rFonts w:ascii="Times New Roman" w:eastAsia="Times New Roman" w:hAnsi="Times New Roman" w:cs="Times New Roman"/>
          <w:color w:val="0F1115"/>
          <w:sz w:val="24"/>
          <w:szCs w:val="24"/>
          <w:lang w:eastAsia="ru-RU"/>
        </w:rPr>
        <w:t>е</w:t>
      </w:r>
      <w:r w:rsidRPr="00662C2E">
        <w:rPr>
          <w:rFonts w:ascii="Times New Roman" w:eastAsia="Times New Roman" w:hAnsi="Times New Roman" w:cs="Times New Roman"/>
          <w:color w:val="0F1115"/>
          <w:sz w:val="24"/>
          <w:szCs w:val="24"/>
          <w:lang w:eastAsia="ru-RU"/>
        </w:rPr>
        <w:t>, цифров</w:t>
      </w:r>
      <w:r w:rsidR="000F0A11">
        <w:rPr>
          <w:rFonts w:ascii="Times New Roman" w:eastAsia="Times New Roman" w:hAnsi="Times New Roman" w:cs="Times New Roman"/>
          <w:color w:val="0F1115"/>
          <w:sz w:val="24"/>
          <w:szCs w:val="24"/>
          <w:lang w:eastAsia="ru-RU"/>
        </w:rPr>
        <w:t>ой,</w:t>
      </w:r>
      <w:r w:rsidRPr="00662C2E">
        <w:rPr>
          <w:rFonts w:ascii="Times New Roman" w:eastAsia="Times New Roman" w:hAnsi="Times New Roman" w:cs="Times New Roman"/>
          <w:color w:val="0F1115"/>
          <w:sz w:val="24"/>
          <w:szCs w:val="24"/>
          <w:lang w:eastAsia="ru-RU"/>
        </w:rPr>
        <w:t xml:space="preserve"> трансформация</w:t>
      </w:r>
    </w:p>
    <w:p w14:paraId="794FEF1F" w14:textId="47FE2F0B" w:rsidR="00662C2E" w:rsidRPr="00662C2E" w:rsidRDefault="00662C2E" w:rsidP="00951407">
      <w:pPr>
        <w:shd w:val="clear" w:color="auto" w:fill="FFFFFF"/>
        <w:spacing w:before="240" w:after="240" w:line="240" w:lineRule="auto"/>
        <w:jc w:val="both"/>
        <w:rPr>
          <w:rFonts w:ascii="Times New Roman" w:eastAsia="Times New Roman" w:hAnsi="Times New Roman" w:cs="Times New Roman"/>
          <w:color w:val="0F1115"/>
          <w:sz w:val="24"/>
          <w:szCs w:val="24"/>
          <w:lang w:val="en-US" w:eastAsia="ru-RU"/>
        </w:rPr>
      </w:pPr>
      <w:r w:rsidRPr="00662C2E">
        <w:rPr>
          <w:rFonts w:ascii="Times New Roman" w:eastAsia="Times New Roman" w:hAnsi="Times New Roman" w:cs="Times New Roman"/>
          <w:b/>
          <w:color w:val="0F1115"/>
          <w:sz w:val="24"/>
          <w:szCs w:val="24"/>
          <w:lang w:val="en-US" w:eastAsia="ru-RU"/>
        </w:rPr>
        <w:t>Keywords:</w:t>
      </w:r>
      <w:r w:rsidRPr="00662C2E">
        <w:rPr>
          <w:rFonts w:ascii="Times New Roman" w:eastAsia="Times New Roman" w:hAnsi="Times New Roman" w:cs="Times New Roman"/>
          <w:color w:val="0F1115"/>
          <w:sz w:val="24"/>
          <w:szCs w:val="24"/>
          <w:lang w:val="en-US" w:eastAsia="ru-RU"/>
        </w:rPr>
        <w:t xml:space="preserve"> 1C:Enterprise, Data Science, artificial intelligence, systems analyst, corporate trajectories, educational programs, competencies of the future, digital transformation</w:t>
      </w:r>
    </w:p>
    <w:p w14:paraId="0A9579BE" w14:textId="7D5F84BF" w:rsidR="00283E77" w:rsidRPr="00662C2E" w:rsidRDefault="00283E77" w:rsidP="00283E77">
      <w:pPr>
        <w:shd w:val="clear" w:color="auto" w:fill="FFFFFF"/>
        <w:spacing w:before="480" w:after="240" w:line="450" w:lineRule="atLeast"/>
        <w:outlineLvl w:val="2"/>
        <w:rPr>
          <w:rFonts w:ascii="Times New Roman" w:eastAsia="Times New Roman" w:hAnsi="Times New Roman" w:cs="Times New Roman"/>
          <w:b/>
          <w:bCs/>
          <w:color w:val="0F1115"/>
          <w:sz w:val="24"/>
          <w:szCs w:val="24"/>
          <w:lang w:eastAsia="ru-RU"/>
        </w:rPr>
      </w:pPr>
      <w:r w:rsidRPr="00662C2E">
        <w:rPr>
          <w:rFonts w:ascii="Times New Roman" w:eastAsia="Times New Roman" w:hAnsi="Times New Roman" w:cs="Times New Roman"/>
          <w:b/>
          <w:bCs/>
          <w:color w:val="0F1115"/>
          <w:sz w:val="24"/>
          <w:szCs w:val="24"/>
          <w:lang w:eastAsia="ru-RU"/>
        </w:rPr>
        <w:lastRenderedPageBreak/>
        <w:t>Введение</w:t>
      </w:r>
    </w:p>
    <w:p w14:paraId="236C1CB5" w14:textId="77777777" w:rsidR="00283E77" w:rsidRPr="00662C2E" w:rsidRDefault="00283E77" w:rsidP="00231FDD">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В контексте ускоренной цифровой трансформации и взрывного роста рынка ИИ в России [1, 2] корпоративные информационные системы сталкиваются с необходимостью перехода от функций фиксации и ретроспективного анализа к проактивному прогнозированию и генерации решений. Экосистема «1С:Предприятие», аккумулирующая критически важные данные для миллионов предприятий, находится в эпицентре этого перехода. В статье доказывается, что интеграция DS и ИИ в 1С — это не внешний тренд, а логичное развитие платформы, вытекающее из её природы как формализованной модели бизнес-процессов. Основной вызов заключается в кадровом обеспечении этой трансформации, требующем нового типа специалистов, способных говорить на языках и бизнеса, и данных, и архитектуры корпоративных систем.</w:t>
      </w:r>
    </w:p>
    <w:p w14:paraId="675BE15F" w14:textId="547485BA" w:rsidR="000F0A11" w:rsidRPr="00662C2E" w:rsidRDefault="00283E77" w:rsidP="00231FDD">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Многолетний опыт ЮФУ, включающий реализацию концепции «корпоративных траекторий», участие в гранте «Data Science» и разработку специализированной программы для аналитиков, представляет собой комплексный образовательный ответ на этот вызов, демонстрируя путь от теории к практике в подготовке архитекторов интеллектуальных систем.</w:t>
      </w:r>
    </w:p>
    <w:p w14:paraId="4AE1D61F" w14:textId="153B119B" w:rsidR="00283E77" w:rsidRPr="00662C2E" w:rsidRDefault="00283E77" w:rsidP="00231FDD">
      <w:pPr>
        <w:shd w:val="clear" w:color="auto" w:fill="FFFFFF"/>
        <w:spacing w:before="240" w:after="240" w:line="240" w:lineRule="auto"/>
        <w:rPr>
          <w:rFonts w:ascii="Times New Roman" w:eastAsia="Times New Roman" w:hAnsi="Times New Roman" w:cs="Times New Roman"/>
          <w:b/>
          <w:bCs/>
          <w:color w:val="0F1115"/>
          <w:sz w:val="24"/>
          <w:szCs w:val="24"/>
          <w:lang w:eastAsia="ru-RU"/>
        </w:rPr>
      </w:pPr>
      <w:r w:rsidRPr="00662C2E">
        <w:rPr>
          <w:rFonts w:ascii="Times New Roman" w:eastAsia="Times New Roman" w:hAnsi="Times New Roman" w:cs="Times New Roman"/>
          <w:b/>
          <w:bCs/>
          <w:color w:val="0F1115"/>
          <w:sz w:val="24"/>
          <w:szCs w:val="24"/>
          <w:lang w:eastAsia="ru-RU"/>
        </w:rPr>
        <w:t>Онтологические основания: 1С как готовый фундамент для Data Science</w:t>
      </w:r>
    </w:p>
    <w:p w14:paraId="54E05095" w14:textId="161F2367" w:rsidR="00283E77" w:rsidRPr="00662C2E" w:rsidRDefault="00283E77" w:rsidP="00231FDD">
      <w:pPr>
        <w:shd w:val="clear" w:color="auto" w:fill="FFFFFF"/>
        <w:spacing w:before="240" w:after="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Платформа «1С:Предприятие» с архитектурой, основанной на метаданных, представляет собой не просто инструмент автоматизации, а целостную онтологическую модель предприятия [3]. Все сущности (справочники), события (документы) и их взаимосвязи (регистры) в ней жёстко определены и подчинены бизнес-логике. Это создаёт уникальное преимущество для DS: данные в системе рождаются уже</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bCs/>
          <w:color w:val="0F1115"/>
          <w:sz w:val="24"/>
          <w:szCs w:val="24"/>
          <w:lang w:eastAsia="ru-RU"/>
        </w:rPr>
        <w:t>семантически насыщенными, верифицированными и структурно согласованными</w:t>
      </w:r>
      <w:r w:rsidRPr="00662C2E">
        <w:rPr>
          <w:rFonts w:ascii="Times New Roman" w:eastAsia="Times New Roman" w:hAnsi="Times New Roman" w:cs="Times New Roman"/>
          <w:color w:val="0F1115"/>
          <w:sz w:val="24"/>
          <w:szCs w:val="24"/>
          <w:lang w:eastAsia="ru-RU"/>
        </w:rPr>
        <w:t>.</w:t>
      </w:r>
    </w:p>
    <w:p w14:paraId="3C803E7E" w14:textId="439DF3D2" w:rsidR="00283E77" w:rsidRPr="00662C2E" w:rsidRDefault="00283E77" w:rsidP="00231FDD">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Таким образом, 1С решает за data-сайентиста ключевую проблему предварительной обработки, предоставляя доступ к</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bCs/>
          <w:color w:val="0F1115"/>
          <w:sz w:val="24"/>
          <w:szCs w:val="24"/>
          <w:lang w:eastAsia="ru-RU"/>
        </w:rPr>
        <w:t xml:space="preserve">«чистому» и </w:t>
      </w:r>
      <w:proofErr w:type="spellStart"/>
      <w:r w:rsidRPr="00662C2E">
        <w:rPr>
          <w:rFonts w:ascii="Times New Roman" w:eastAsia="Times New Roman" w:hAnsi="Times New Roman" w:cs="Times New Roman"/>
          <w:bCs/>
          <w:color w:val="0F1115"/>
          <w:sz w:val="24"/>
          <w:szCs w:val="24"/>
          <w:lang w:eastAsia="ru-RU"/>
        </w:rPr>
        <w:t>контекстуализированному</w:t>
      </w:r>
      <w:proofErr w:type="spellEnd"/>
      <w:r w:rsidRPr="00662C2E">
        <w:rPr>
          <w:rFonts w:ascii="Times New Roman" w:eastAsia="Times New Roman" w:hAnsi="Times New Roman" w:cs="Times New Roman"/>
          <w:bCs/>
          <w:color w:val="0F1115"/>
          <w:sz w:val="24"/>
          <w:szCs w:val="24"/>
          <w:lang w:eastAsia="ru-RU"/>
        </w:rPr>
        <w:t xml:space="preserve"> источнику данных</w:t>
      </w:r>
      <w:r w:rsidRPr="00662C2E">
        <w:rPr>
          <w:rFonts w:ascii="Times New Roman" w:eastAsia="Times New Roman" w:hAnsi="Times New Roman" w:cs="Times New Roman"/>
          <w:color w:val="0F1115"/>
          <w:sz w:val="24"/>
          <w:szCs w:val="24"/>
          <w:lang w:eastAsia="ru-RU"/>
        </w:rPr>
        <w:t>. Это превращает платформу в естественный полигон для применения аналитических методов:</w:t>
      </w:r>
    </w:p>
    <w:p w14:paraId="1EEA43DD" w14:textId="1D9F8B1E" w:rsidR="00283E77" w:rsidRPr="00662C2E" w:rsidRDefault="00283E77" w:rsidP="002730CA">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bCs/>
          <w:color w:val="0F1115"/>
          <w:sz w:val="24"/>
          <w:szCs w:val="24"/>
          <w:lang w:eastAsia="ru-RU"/>
        </w:rPr>
        <w:t>Прогнозная аналитика</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color w:val="0F1115"/>
          <w:sz w:val="24"/>
          <w:szCs w:val="24"/>
          <w:lang w:eastAsia="ru-RU"/>
        </w:rPr>
        <w:t>строится на готовых временных рядах из регистров накопления (продажи, закупки, остатки).</w:t>
      </w:r>
    </w:p>
    <w:p w14:paraId="1C3A31D4" w14:textId="0CA8D0D9" w:rsidR="00283E77" w:rsidRPr="00662C2E" w:rsidRDefault="00283E77" w:rsidP="002730CA">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bCs/>
          <w:color w:val="0F1115"/>
          <w:sz w:val="24"/>
          <w:szCs w:val="24"/>
          <w:lang w:eastAsia="ru-RU"/>
        </w:rPr>
        <w:t>Классификация и кластеризация</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color w:val="0F1115"/>
          <w:sz w:val="24"/>
          <w:szCs w:val="24"/>
          <w:lang w:eastAsia="ru-RU"/>
        </w:rPr>
        <w:t>применяются к уже структурированным объектам: клиентам, товарам, контрагентам.</w:t>
      </w:r>
    </w:p>
    <w:p w14:paraId="7F9662DC" w14:textId="4360CB3B" w:rsidR="005A2375" w:rsidRPr="00662C2E" w:rsidRDefault="00283E77" w:rsidP="002730CA">
      <w:pPr>
        <w:numPr>
          <w:ilvl w:val="0"/>
          <w:numId w:val="1"/>
        </w:numPr>
        <w:shd w:val="clear" w:color="auto" w:fill="FFFFFF"/>
        <w:spacing w:before="100" w:beforeAutospacing="1" w:after="0" w:line="240" w:lineRule="auto"/>
        <w:ind w:left="0"/>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bCs/>
          <w:color w:val="0F1115"/>
          <w:sz w:val="24"/>
          <w:szCs w:val="24"/>
          <w:lang w:eastAsia="ru-RU"/>
        </w:rPr>
        <w:t>Оптимизационные алгоритмы</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color w:val="0F1115"/>
          <w:sz w:val="24"/>
          <w:szCs w:val="24"/>
          <w:lang w:eastAsia="ru-RU"/>
        </w:rPr>
        <w:t>используют в качестве параметров данные, целостность которых гарантирована транзакционным ядром системы.</w:t>
      </w:r>
    </w:p>
    <w:p w14:paraId="1EF34818" w14:textId="73616B53" w:rsidR="000F0A11" w:rsidRPr="00662C2E" w:rsidRDefault="00283E77" w:rsidP="002730CA">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Интеграция DS и ИИ становится следующим уровнем работы с платформой, раскрывающим стратегическую ценность накопленных данных.</w:t>
      </w:r>
    </w:p>
    <w:p w14:paraId="76219649" w14:textId="7B5F47A2" w:rsidR="00283E77" w:rsidRPr="00662C2E" w:rsidRDefault="00283E77" w:rsidP="00231FDD">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r w:rsidRPr="00662C2E">
        <w:rPr>
          <w:rFonts w:ascii="Times New Roman" w:eastAsia="Times New Roman" w:hAnsi="Times New Roman" w:cs="Times New Roman"/>
          <w:b/>
          <w:bCs/>
          <w:color w:val="0F1115"/>
          <w:sz w:val="24"/>
          <w:szCs w:val="24"/>
          <w:lang w:eastAsia="ru-RU"/>
        </w:rPr>
        <w:t>Трансформация роли системного аналитика как драйвер изменений</w:t>
      </w:r>
    </w:p>
    <w:p w14:paraId="018F58FF" w14:textId="2ED06FA9" w:rsidR="00283E77" w:rsidRPr="00662C2E" w:rsidRDefault="00283E77" w:rsidP="002730CA">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Реализация технологического потенциала напрямую зависит от эволюции ключевых ролей. Профессия системного аналитика 1С трансформируется из специалиста по сбору требований в</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bCs/>
          <w:color w:val="0F1115"/>
          <w:sz w:val="24"/>
          <w:szCs w:val="24"/>
          <w:lang w:eastAsia="ru-RU"/>
        </w:rPr>
        <w:t>«архитектора интеллектуальных бизнес-процессов»</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color w:val="0F1115"/>
          <w:sz w:val="24"/>
          <w:szCs w:val="24"/>
          <w:lang w:eastAsia="ru-RU"/>
        </w:rPr>
        <w:t>[8]. Современный аналитик должен владеть навыками:</w:t>
      </w:r>
    </w:p>
    <w:p w14:paraId="7355E675" w14:textId="77777777" w:rsidR="00283E77" w:rsidRPr="00662C2E" w:rsidRDefault="00283E77" w:rsidP="002730CA">
      <w:pPr>
        <w:numPr>
          <w:ilvl w:val="0"/>
          <w:numId w:val="2"/>
        </w:numPr>
        <w:shd w:val="clear" w:color="auto" w:fill="FFFFFF"/>
        <w:spacing w:before="100" w:beforeAutospacing="1" w:after="0" w:line="240" w:lineRule="auto"/>
        <w:ind w:left="0"/>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Применения LLM и промпт-инжиниринга для автоматизации создания документации (ТЗ, пользовательские истории), генерации запросов, анализа кода [4].</w:t>
      </w:r>
    </w:p>
    <w:p w14:paraId="4176FCB5" w14:textId="77777777" w:rsidR="00283E77" w:rsidRPr="00662C2E" w:rsidRDefault="00283E77" w:rsidP="002730CA">
      <w:pPr>
        <w:numPr>
          <w:ilvl w:val="0"/>
          <w:numId w:val="2"/>
        </w:numPr>
        <w:shd w:val="clear" w:color="auto" w:fill="FFFFFF"/>
        <w:spacing w:before="100" w:beforeAutospacing="1" w:after="0" w:line="240" w:lineRule="auto"/>
        <w:ind w:left="0"/>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Проектирования гибридных архитектур, где модели машинного обучения и ИИ-сервисы взаимодействуют с ядром 1С через API или микросервисы.</w:t>
      </w:r>
    </w:p>
    <w:p w14:paraId="0CC987D8" w14:textId="77777777" w:rsidR="00283E77" w:rsidRPr="00662C2E" w:rsidRDefault="00283E77" w:rsidP="002730CA">
      <w:pPr>
        <w:numPr>
          <w:ilvl w:val="0"/>
          <w:numId w:val="2"/>
        </w:numPr>
        <w:shd w:val="clear" w:color="auto" w:fill="FFFFFF"/>
        <w:spacing w:before="100" w:beforeAutospacing="1" w:after="0" w:line="240" w:lineRule="auto"/>
        <w:ind w:left="0"/>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lastRenderedPageBreak/>
        <w:t>Выявления точек извлечения ценности из данных и формулирования задач для DS на языке бизнес-показателей.</w:t>
      </w:r>
    </w:p>
    <w:p w14:paraId="385811F0" w14:textId="0D587B5E" w:rsidR="000F0A11" w:rsidRPr="00662C2E" w:rsidRDefault="00283E77" w:rsidP="002730CA">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Это формирует запрос на гибридного специалиста, сочетающего глубокое знание платформы с компетенциями в области data engineering и работы с ИИ.</w:t>
      </w:r>
    </w:p>
    <w:p w14:paraId="25B4FDA7" w14:textId="168177E1" w:rsidR="00283E77" w:rsidRPr="00662C2E" w:rsidRDefault="00283E77" w:rsidP="00231FDD">
      <w:pPr>
        <w:shd w:val="clear" w:color="auto" w:fill="FFFFFF"/>
        <w:spacing w:before="240" w:after="240" w:line="240" w:lineRule="auto"/>
        <w:jc w:val="both"/>
        <w:rPr>
          <w:rFonts w:ascii="Times New Roman" w:eastAsia="Times New Roman" w:hAnsi="Times New Roman" w:cs="Times New Roman"/>
          <w:b/>
          <w:bCs/>
          <w:color w:val="0F1115"/>
          <w:sz w:val="24"/>
          <w:szCs w:val="24"/>
          <w:lang w:eastAsia="ru-RU"/>
        </w:rPr>
      </w:pPr>
      <w:r w:rsidRPr="00662C2E">
        <w:rPr>
          <w:rFonts w:ascii="Times New Roman" w:eastAsia="Times New Roman" w:hAnsi="Times New Roman" w:cs="Times New Roman"/>
          <w:b/>
          <w:bCs/>
          <w:color w:val="0F1115"/>
          <w:sz w:val="24"/>
          <w:szCs w:val="24"/>
          <w:lang w:eastAsia="ru-RU"/>
        </w:rPr>
        <w:t>Образовательный ответ: 12-летний путь «корпоративных траекторий» и программа нового поколения</w:t>
      </w:r>
    </w:p>
    <w:p w14:paraId="2B73C4DD" w14:textId="7FE0A516" w:rsidR="00283E77" w:rsidRPr="00662C2E" w:rsidRDefault="00283E77" w:rsidP="002730CA">
      <w:pPr>
        <w:shd w:val="clear" w:color="auto" w:fill="FFFFFF"/>
        <w:spacing w:before="240" w:after="24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Ответом ЮФУ на этот вызов стал не разовый проект, а выстроенная за</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bCs/>
          <w:color w:val="0F1115"/>
          <w:sz w:val="24"/>
          <w:szCs w:val="24"/>
          <w:lang w:eastAsia="ru-RU"/>
        </w:rPr>
        <w:t>12 лет система «корпоративных траекторий»</w:t>
      </w:r>
      <w:r w:rsidRPr="00662C2E">
        <w:rPr>
          <w:rFonts w:ascii="Times New Roman" w:eastAsia="Times New Roman" w:hAnsi="Times New Roman" w:cs="Times New Roman"/>
          <w:color w:val="0F1115"/>
          <w:sz w:val="24"/>
          <w:szCs w:val="24"/>
          <w:lang w:eastAsia="ru-RU"/>
        </w:rPr>
        <w:t>. Её суть — глубокая и системная интеграция образовательного процесса с реальной практикой индустриальных партнёров, прежде всего компании «1С-Гэндальф». Это долгосрочное партнёрство позволило:</w:t>
      </w:r>
    </w:p>
    <w:p w14:paraId="135419EB" w14:textId="77777777" w:rsidR="00283E77" w:rsidRPr="00662C2E" w:rsidRDefault="00283E77" w:rsidP="002730CA">
      <w:pPr>
        <w:numPr>
          <w:ilvl w:val="0"/>
          <w:numId w:val="3"/>
        </w:numPr>
        <w:shd w:val="clear" w:color="auto" w:fill="FFFFFF"/>
        <w:spacing w:before="100" w:beforeAutospacing="1" w:after="0" w:line="240" w:lineRule="auto"/>
        <w:ind w:left="0"/>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Строить учебные курсы вокруг актуальных, а не учебных задач.</w:t>
      </w:r>
    </w:p>
    <w:p w14:paraId="1C7318BA" w14:textId="77777777" w:rsidR="00283E77" w:rsidRPr="00662C2E" w:rsidRDefault="00283E77" w:rsidP="002730CA">
      <w:pPr>
        <w:numPr>
          <w:ilvl w:val="0"/>
          <w:numId w:val="3"/>
        </w:numPr>
        <w:shd w:val="clear" w:color="auto" w:fill="FFFFFF"/>
        <w:spacing w:before="100" w:beforeAutospacing="1" w:after="0" w:line="240" w:lineRule="auto"/>
        <w:ind w:left="0"/>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Обеспечивать студентов доступом к анонимизированным производственным данным и кейсам.</w:t>
      </w:r>
    </w:p>
    <w:p w14:paraId="06884E92" w14:textId="77777777" w:rsidR="00283E77" w:rsidRPr="00662C2E" w:rsidRDefault="00283E77" w:rsidP="002730CA">
      <w:pPr>
        <w:numPr>
          <w:ilvl w:val="0"/>
          <w:numId w:val="3"/>
        </w:numPr>
        <w:shd w:val="clear" w:color="auto" w:fill="FFFFFF"/>
        <w:spacing w:before="100" w:beforeAutospacing="1" w:after="0" w:line="240" w:lineRule="auto"/>
        <w:ind w:left="0"/>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Формировать у будущих специалистов понимание полного цикла: от бизнес-требования до внедрения и анализа данных работающего решения.</w:t>
      </w:r>
    </w:p>
    <w:p w14:paraId="363AF6F4" w14:textId="6656DE12" w:rsidR="00951407" w:rsidRPr="00662C2E" w:rsidRDefault="00283E77" w:rsidP="00231FDD">
      <w:pPr>
        <w:shd w:val="clear" w:color="auto" w:fill="FFFFFF"/>
        <w:spacing w:before="240" w:after="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Этот накопленный опыт стал</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bCs/>
          <w:color w:val="0F1115"/>
          <w:sz w:val="24"/>
          <w:szCs w:val="24"/>
          <w:lang w:eastAsia="ru-RU"/>
        </w:rPr>
        <w:t>несущим каркасом</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color w:val="0F1115"/>
          <w:sz w:val="24"/>
          <w:szCs w:val="24"/>
          <w:lang w:eastAsia="ru-RU"/>
        </w:rPr>
        <w:t>для качественного скачка. В 2025 году с получением гранта на создание образовательной программы в области</w:t>
      </w:r>
      <w:r w:rsidR="00CE35C6">
        <w:rPr>
          <w:rFonts w:ascii="Times New Roman" w:eastAsia="Times New Roman" w:hAnsi="Times New Roman" w:cs="Times New Roman"/>
          <w:color w:val="0F1115"/>
          <w:sz w:val="24"/>
          <w:szCs w:val="24"/>
          <w:lang w:eastAsia="ru-RU"/>
        </w:rPr>
        <w:t xml:space="preserve"> </w:t>
      </w:r>
      <w:proofErr w:type="spellStart"/>
      <w:r w:rsidRPr="00662C2E">
        <w:rPr>
          <w:rFonts w:ascii="Times New Roman" w:eastAsia="Times New Roman" w:hAnsi="Times New Roman" w:cs="Times New Roman"/>
          <w:bCs/>
          <w:color w:val="0F1115"/>
          <w:sz w:val="24"/>
          <w:szCs w:val="24"/>
          <w:lang w:eastAsia="ru-RU"/>
        </w:rPr>
        <w:t>Data</w:t>
      </w:r>
      <w:proofErr w:type="spellEnd"/>
      <w:r w:rsidRPr="00662C2E">
        <w:rPr>
          <w:rFonts w:ascii="Times New Roman" w:eastAsia="Times New Roman" w:hAnsi="Times New Roman" w:cs="Times New Roman"/>
          <w:bCs/>
          <w:color w:val="0F1115"/>
          <w:sz w:val="24"/>
          <w:szCs w:val="24"/>
          <w:lang w:eastAsia="ru-RU"/>
        </w:rPr>
        <w:t xml:space="preserve"> </w:t>
      </w:r>
      <w:proofErr w:type="spellStart"/>
      <w:r w:rsidRPr="00662C2E">
        <w:rPr>
          <w:rFonts w:ascii="Times New Roman" w:eastAsia="Times New Roman" w:hAnsi="Times New Roman" w:cs="Times New Roman"/>
          <w:bCs/>
          <w:color w:val="0F1115"/>
          <w:sz w:val="24"/>
          <w:szCs w:val="24"/>
          <w:lang w:eastAsia="ru-RU"/>
        </w:rPr>
        <w:t>Science</w:t>
      </w:r>
      <w:proofErr w:type="spellEnd"/>
      <w:r w:rsidRPr="00662C2E">
        <w:rPr>
          <w:rFonts w:ascii="Times New Roman" w:eastAsia="Times New Roman" w:hAnsi="Times New Roman" w:cs="Times New Roman"/>
          <w:color w:val="0F1115"/>
          <w:sz w:val="24"/>
          <w:szCs w:val="24"/>
          <w:lang w:eastAsia="ru-RU"/>
        </w:rPr>
        <w:t> [9] у ЮФУ появились дополнительные ресурсы и фокус на data-компетенциях. На базе проверенной модели «траекторий» была создана программа</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bCs/>
          <w:color w:val="0F1115"/>
          <w:sz w:val="24"/>
          <w:szCs w:val="24"/>
          <w:lang w:eastAsia="ru-RU"/>
        </w:rPr>
        <w:t>«Интеллектуальные инструменты аналитика 1С»</w:t>
      </w:r>
      <w:r w:rsidRPr="00662C2E">
        <w:rPr>
          <w:rFonts w:ascii="Times New Roman" w:eastAsia="Times New Roman" w:hAnsi="Times New Roman" w:cs="Times New Roman"/>
          <w:color w:val="0F1115"/>
          <w:sz w:val="24"/>
          <w:szCs w:val="24"/>
          <w:lang w:eastAsia="ru-RU"/>
        </w:rPr>
        <w:t>.</w:t>
      </w:r>
    </w:p>
    <w:p w14:paraId="0F20C629" w14:textId="5EE26B0B" w:rsidR="00283E77" w:rsidRPr="00662C2E" w:rsidRDefault="00283E77" w:rsidP="00231FDD">
      <w:pPr>
        <w:shd w:val="clear" w:color="auto" w:fill="FFFFFF"/>
        <w:spacing w:after="24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Программа не заменяет, а</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bCs/>
          <w:color w:val="0F1115"/>
          <w:sz w:val="24"/>
          <w:szCs w:val="24"/>
          <w:lang w:eastAsia="ru-RU"/>
        </w:rPr>
        <w:t>обогащает</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color w:val="0F1115"/>
          <w:sz w:val="24"/>
          <w:szCs w:val="24"/>
          <w:lang w:eastAsia="ru-RU"/>
        </w:rPr>
        <w:t>классическую подготовку, вплетая ИИ-инструменты в ткань каждодневной работы аналитика:</w:t>
      </w:r>
    </w:p>
    <w:p w14:paraId="775ECC5D" w14:textId="16F5A80D" w:rsidR="00283E77" w:rsidRPr="00662C2E" w:rsidRDefault="00283E77" w:rsidP="00231FDD">
      <w:pPr>
        <w:numPr>
          <w:ilvl w:val="0"/>
          <w:numId w:val="7"/>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bCs/>
          <w:color w:val="0F1115"/>
          <w:sz w:val="24"/>
          <w:szCs w:val="24"/>
          <w:lang w:eastAsia="ru-RU"/>
        </w:rPr>
        <w:t>Интеграция в базовые навыки:</w:t>
      </w:r>
      <w:r w:rsidR="00CE35C6">
        <w:rPr>
          <w:rFonts w:ascii="Times New Roman" w:eastAsia="Times New Roman" w:hAnsi="Times New Roman" w:cs="Times New Roman"/>
          <w:color w:val="0F1115"/>
          <w:sz w:val="24"/>
          <w:szCs w:val="24"/>
          <w:lang w:eastAsia="ru-RU"/>
        </w:rPr>
        <w:t xml:space="preserve"> </w:t>
      </w:r>
      <w:r w:rsidR="000F0A11">
        <w:rPr>
          <w:rFonts w:ascii="Times New Roman" w:eastAsia="Times New Roman" w:hAnsi="Times New Roman" w:cs="Times New Roman"/>
          <w:color w:val="0F1115"/>
          <w:sz w:val="24"/>
          <w:szCs w:val="24"/>
          <w:lang w:eastAsia="ru-RU"/>
        </w:rPr>
        <w:t>и</w:t>
      </w:r>
      <w:r w:rsidRPr="00662C2E">
        <w:rPr>
          <w:rFonts w:ascii="Times New Roman" w:eastAsia="Times New Roman" w:hAnsi="Times New Roman" w:cs="Times New Roman"/>
          <w:color w:val="0F1115"/>
          <w:sz w:val="24"/>
          <w:szCs w:val="24"/>
          <w:lang w:eastAsia="ru-RU"/>
        </w:rPr>
        <w:t>зучение языка запросов 1С параллельно с применением LLM для их генерации и оптимизации.</w:t>
      </w:r>
    </w:p>
    <w:p w14:paraId="0AD2F1D7" w14:textId="59861A18" w:rsidR="00283E77" w:rsidRPr="00662C2E" w:rsidRDefault="00283E77" w:rsidP="00231FDD">
      <w:pPr>
        <w:numPr>
          <w:ilvl w:val="0"/>
          <w:numId w:val="7"/>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bCs/>
          <w:color w:val="0F1115"/>
          <w:sz w:val="24"/>
          <w:szCs w:val="24"/>
          <w:lang w:eastAsia="ru-RU"/>
        </w:rPr>
        <w:t>Современная разработка ТЗ:</w:t>
      </w:r>
      <w:r w:rsidR="00CE35C6">
        <w:rPr>
          <w:rFonts w:ascii="Times New Roman" w:eastAsia="Times New Roman" w:hAnsi="Times New Roman" w:cs="Times New Roman"/>
          <w:color w:val="0F1115"/>
          <w:sz w:val="24"/>
          <w:szCs w:val="24"/>
          <w:lang w:eastAsia="ru-RU"/>
        </w:rPr>
        <w:t xml:space="preserve"> </w:t>
      </w:r>
      <w:r w:rsidR="000F0A11">
        <w:rPr>
          <w:rFonts w:ascii="Times New Roman" w:eastAsia="Times New Roman" w:hAnsi="Times New Roman" w:cs="Times New Roman"/>
          <w:color w:val="0F1115"/>
          <w:sz w:val="24"/>
          <w:szCs w:val="24"/>
          <w:lang w:eastAsia="ru-RU"/>
        </w:rPr>
        <w:t>и</w:t>
      </w:r>
      <w:r w:rsidRPr="00662C2E">
        <w:rPr>
          <w:rFonts w:ascii="Times New Roman" w:eastAsia="Times New Roman" w:hAnsi="Times New Roman" w:cs="Times New Roman"/>
          <w:color w:val="0F1115"/>
          <w:sz w:val="24"/>
          <w:szCs w:val="24"/>
          <w:lang w:eastAsia="ru-RU"/>
        </w:rPr>
        <w:t>спользование ИИ для создания шаблонов, проверки полноты и построения диаграмм.</w:t>
      </w:r>
    </w:p>
    <w:p w14:paraId="599487DE" w14:textId="123956FD" w:rsidR="00951407" w:rsidRDefault="00283E77" w:rsidP="00231FDD">
      <w:pPr>
        <w:numPr>
          <w:ilvl w:val="0"/>
          <w:numId w:val="7"/>
        </w:numPr>
        <w:shd w:val="clear" w:color="auto" w:fill="FFFFFF"/>
        <w:spacing w:before="100" w:beforeAutospacing="1" w:after="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bCs/>
          <w:color w:val="0F1115"/>
          <w:sz w:val="24"/>
          <w:szCs w:val="24"/>
          <w:lang w:eastAsia="ru-RU"/>
        </w:rPr>
        <w:t>Проектирование с учётом данных:</w:t>
      </w:r>
      <w:r w:rsidR="00CE35C6">
        <w:rPr>
          <w:rFonts w:ascii="Times New Roman" w:eastAsia="Times New Roman" w:hAnsi="Times New Roman" w:cs="Times New Roman"/>
          <w:color w:val="0F1115"/>
          <w:sz w:val="24"/>
          <w:szCs w:val="24"/>
          <w:lang w:eastAsia="ru-RU"/>
        </w:rPr>
        <w:t xml:space="preserve"> </w:t>
      </w:r>
      <w:r w:rsidR="000F0A11">
        <w:rPr>
          <w:rFonts w:ascii="Times New Roman" w:eastAsia="Times New Roman" w:hAnsi="Times New Roman" w:cs="Times New Roman"/>
          <w:color w:val="0F1115"/>
          <w:sz w:val="24"/>
          <w:szCs w:val="24"/>
          <w:lang w:eastAsia="ru-RU"/>
        </w:rPr>
        <w:t>р</w:t>
      </w:r>
      <w:r w:rsidRPr="00662C2E">
        <w:rPr>
          <w:rFonts w:ascii="Times New Roman" w:eastAsia="Times New Roman" w:hAnsi="Times New Roman" w:cs="Times New Roman"/>
          <w:color w:val="0F1115"/>
          <w:sz w:val="24"/>
          <w:szCs w:val="24"/>
          <w:lang w:eastAsia="ru-RU"/>
        </w:rPr>
        <w:t>ассмотрение архитектур интеграций (</w:t>
      </w:r>
      <w:proofErr w:type="spellStart"/>
      <w:r w:rsidRPr="00662C2E">
        <w:rPr>
          <w:rFonts w:ascii="Times New Roman" w:eastAsia="Times New Roman" w:hAnsi="Times New Roman" w:cs="Times New Roman"/>
          <w:color w:val="0F1115"/>
          <w:sz w:val="24"/>
          <w:szCs w:val="24"/>
          <w:lang w:eastAsia="ru-RU"/>
        </w:rPr>
        <w:t>OData</w:t>
      </w:r>
      <w:proofErr w:type="spellEnd"/>
      <w:r w:rsidRPr="00662C2E">
        <w:rPr>
          <w:rFonts w:ascii="Times New Roman" w:eastAsia="Times New Roman" w:hAnsi="Times New Roman" w:cs="Times New Roman"/>
          <w:color w:val="0F1115"/>
          <w:sz w:val="24"/>
          <w:szCs w:val="24"/>
          <w:lang w:eastAsia="ru-RU"/>
        </w:rPr>
        <w:t>, ESB) как каналов для будущих data pipeline и предиктивных модулей.</w:t>
      </w:r>
    </w:p>
    <w:p w14:paraId="08B49C90" w14:textId="77777777" w:rsidR="00951407" w:rsidRDefault="00951407" w:rsidP="00231FDD">
      <w:pPr>
        <w:pStyle w:val="a7"/>
        <w:spacing w:after="0" w:afterAutospacing="0"/>
        <w:jc w:val="both"/>
      </w:pPr>
      <w:r>
        <w:t>Важной особенностью программы «Интеллектуальные инструменты аналитика 1С» является её чётко структурированная модульная архитектура, ориентированная на поэтапное формирование гибридных компетенций аналитика. Курс выстроен по принципу нарастания сложности — от осмысления роли аналитика и архитектуры платформы к практикам проектирования, интеграций и продвинутому использованию ИИ-инструментов в реальных проектах 1С.</w:t>
      </w:r>
    </w:p>
    <w:p w14:paraId="13E6E7E1" w14:textId="77777777" w:rsidR="00951407" w:rsidRDefault="00951407" w:rsidP="00231FDD">
      <w:pPr>
        <w:pStyle w:val="a7"/>
        <w:spacing w:before="0" w:beforeAutospacing="0" w:after="0" w:afterAutospacing="0"/>
        <w:jc w:val="both"/>
      </w:pPr>
      <w:r>
        <w:t xml:space="preserve">Первый раздел курса посвящён роли аналитика и архитектуре платформы «1С:Предприятие». В его рамках рассматривается эволюция профессии аналитика: от фиксации требований к активному участию в автоматизации и интеллектуализации бизнес-процессов с использованием </w:t>
      </w:r>
      <w:bookmarkStart w:id="0" w:name="_GoBack"/>
      <w:r>
        <w:t xml:space="preserve">ИИ. </w:t>
      </w:r>
      <w:bookmarkEnd w:id="0"/>
      <w:r>
        <w:t>Существенное внимание уделяется архитектуре платформы, структуре конфигурации и основным объектам метаданных, что формирует системное понимание 1С как онтологической модели предприятия. Завершается раздел введением в язык запросов 1С в связке с базовыми принципами работы LLM и промпт-инжиниринга, включая практику генерации и анализа запросов с помощью ИИ и обсуждение ограничений такого подхода.</w:t>
      </w:r>
    </w:p>
    <w:p w14:paraId="1C5A529F" w14:textId="77777777" w:rsidR="00951407" w:rsidRDefault="00951407" w:rsidP="00231FDD">
      <w:pPr>
        <w:pStyle w:val="a7"/>
        <w:spacing w:before="0" w:beforeAutospacing="0" w:after="0" w:afterAutospacing="0"/>
        <w:jc w:val="both"/>
      </w:pPr>
      <w:r>
        <w:t xml:space="preserve">Второй раздел ориентирован на формирование компетенций в области разработки и сопровождения технической документации. Рассматриваются структура и виды требований в ТЗ с опорой на ГОСТ 34 и лучшие индустриальные практики, а также способы описания </w:t>
      </w:r>
      <w:r>
        <w:lastRenderedPageBreak/>
        <w:t>требований с использованием сценариев, нотаций BPMN, IDEF0 и UML. Отдельный акцент сделан на применении ИИ для генерации шаблонов ТЗ, проверки полноты и логической согласованности требований, автоматического рецензирования и подготовки тест-кейсов. Таким образом, ИИ рассматривается не как замена аналитика, а как инструмент повышения качества и скорости его работы.</w:t>
      </w:r>
    </w:p>
    <w:p w14:paraId="502053DC" w14:textId="77777777" w:rsidR="00951407" w:rsidRDefault="00951407" w:rsidP="00231FDD">
      <w:pPr>
        <w:pStyle w:val="a7"/>
        <w:spacing w:before="0" w:beforeAutospacing="0" w:after="0" w:afterAutospacing="0"/>
        <w:jc w:val="both"/>
      </w:pPr>
      <w:r>
        <w:t>Третий раздел посвящён продвинутым технологиям и практикам, востребованным в современных проектах 1С. В нём изучаются архитектуры интеграции с внешними системами (OData, брокеры сообщений, файловые обмены) и рассматриваются реальные кейсы взаимодействия 1С с корпоративными ИТ-ландшафтами. Также анализируются подходы к расширению конфигураций и использованию внешних обработок с точки зрения управляемости и документирования изменений. Завершающая тема фокусируется на продвинутом промпт-инжиниринге для аналитика 1С: шаблонах промптов, цепочках запросов и автоматизации типовых аналитических задач. Итогом курса становится защита практических проектов, основанных на реальных или приближенных к реальности кейсах.</w:t>
      </w:r>
    </w:p>
    <w:p w14:paraId="7C51D8F0" w14:textId="4C0D451F" w:rsidR="000F0A11" w:rsidRPr="00B170E6" w:rsidRDefault="00951407" w:rsidP="00231FDD">
      <w:pPr>
        <w:pStyle w:val="a7"/>
        <w:spacing w:before="0" w:beforeAutospacing="0"/>
        <w:jc w:val="both"/>
      </w:pPr>
      <w:r>
        <w:t>Такая структура курса обеспечивает целостное формирование профессионального профиля аналитика нового поколения — специалиста, способного уверенно работать с архитектурой 1С, формализовывать требования, проектировать интеграции и использовать инструменты искусственного интеллекта для создания интеллектуальных решений на базе корпоративных данных.</w:t>
      </w:r>
    </w:p>
    <w:p w14:paraId="6AFC70E3" w14:textId="342190DA" w:rsidR="00283E77" w:rsidRPr="00231FDD" w:rsidRDefault="00283E77" w:rsidP="00231FDD">
      <w:pPr>
        <w:pStyle w:val="a7"/>
        <w:spacing w:before="0" w:beforeAutospacing="0"/>
        <w:jc w:val="both"/>
        <w:rPr>
          <w:b/>
        </w:rPr>
      </w:pPr>
      <w:r w:rsidRPr="00231FDD">
        <w:rPr>
          <w:b/>
        </w:rPr>
        <w:t>Заключение</w:t>
      </w:r>
    </w:p>
    <w:p w14:paraId="7183B56A" w14:textId="77777777" w:rsidR="00283E77" w:rsidRPr="00662C2E" w:rsidRDefault="00283E77" w:rsidP="00231FDD">
      <w:pPr>
        <w:shd w:val="clear" w:color="auto" w:fill="FFFFFF"/>
        <w:spacing w:before="240" w:after="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Конвергенция 1С и DS/ИИ является стратегическим императивом, основанным на онтологической зрелости платформы как хранилища структурированных бизнес-данных. Успех этой конвергенции определяется не столько наличием алгоритмов, сколько готовностью кадров выступать архитекторами интеллектуальных решений.</w:t>
      </w:r>
    </w:p>
    <w:p w14:paraId="64D39493" w14:textId="31D27E23" w:rsidR="00283E77" w:rsidRPr="00662C2E" w:rsidRDefault="00283E77" w:rsidP="00231FDD">
      <w:pPr>
        <w:shd w:val="clear" w:color="auto" w:fill="FFFFFF"/>
        <w:spacing w:after="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Опыт ЮФУ демонстрирует, что эффективная подготовка таких кадров требует не краткосрочных курсов, а</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bCs/>
          <w:color w:val="0F1115"/>
          <w:sz w:val="24"/>
          <w:szCs w:val="24"/>
          <w:lang w:eastAsia="ru-RU"/>
        </w:rPr>
        <w:t>долгосрочной образовательной экосистемы</w:t>
      </w:r>
      <w:r w:rsidRPr="00662C2E">
        <w:rPr>
          <w:rFonts w:ascii="Times New Roman" w:eastAsia="Times New Roman" w:hAnsi="Times New Roman" w:cs="Times New Roman"/>
          <w:color w:val="0F1115"/>
          <w:sz w:val="24"/>
          <w:szCs w:val="24"/>
          <w:lang w:eastAsia="ru-RU"/>
        </w:rPr>
        <w:t>. Её ядром является проверенная временем практика</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bCs/>
          <w:color w:val="0F1115"/>
          <w:sz w:val="24"/>
          <w:szCs w:val="24"/>
          <w:lang w:eastAsia="ru-RU"/>
        </w:rPr>
        <w:t>«корпоративных траекторий»</w:t>
      </w:r>
      <w:r w:rsidR="00CE35C6">
        <w:rPr>
          <w:rFonts w:ascii="Times New Roman" w:eastAsia="Times New Roman" w:hAnsi="Times New Roman" w:cs="Times New Roman"/>
          <w:color w:val="0F1115"/>
          <w:sz w:val="24"/>
          <w:szCs w:val="24"/>
          <w:lang w:eastAsia="ru-RU"/>
        </w:rPr>
        <w:t xml:space="preserve"> </w:t>
      </w:r>
      <w:r w:rsidRPr="00662C2E">
        <w:rPr>
          <w:rFonts w:ascii="Times New Roman" w:eastAsia="Times New Roman" w:hAnsi="Times New Roman" w:cs="Times New Roman"/>
          <w:color w:val="0F1115"/>
          <w:sz w:val="24"/>
          <w:szCs w:val="24"/>
          <w:lang w:eastAsia="ru-RU"/>
        </w:rPr>
        <w:t>— глубокой интеграции с индустрией, которая обеспечивает релевантность и практикоориентированность обучения. Наложение на этот каркас специализации в области Data Science и ИИ (в рамках грантовой поддержки) позволяет целенаправленно развивать именно те гибридные компетенции, в которых сегодня больше всего нуждается рынок.</w:t>
      </w:r>
    </w:p>
    <w:p w14:paraId="23F7A8FD" w14:textId="77777777" w:rsidR="00283E77" w:rsidRPr="00662C2E" w:rsidRDefault="00283E77" w:rsidP="00231FDD">
      <w:pPr>
        <w:shd w:val="clear" w:color="auto" w:fill="FFFFFF"/>
        <w:spacing w:after="240" w:line="240" w:lineRule="auto"/>
        <w:jc w:val="both"/>
        <w:rPr>
          <w:rFonts w:ascii="Times New Roman" w:eastAsia="Times New Roman" w:hAnsi="Times New Roman" w:cs="Times New Roman"/>
          <w:color w:val="0F1115"/>
          <w:sz w:val="24"/>
          <w:szCs w:val="24"/>
          <w:lang w:eastAsia="ru-RU"/>
        </w:rPr>
      </w:pPr>
      <w:r w:rsidRPr="00662C2E">
        <w:rPr>
          <w:rFonts w:ascii="Times New Roman" w:eastAsia="Times New Roman" w:hAnsi="Times New Roman" w:cs="Times New Roman"/>
          <w:color w:val="0F1115"/>
          <w:sz w:val="24"/>
          <w:szCs w:val="24"/>
          <w:lang w:eastAsia="ru-RU"/>
        </w:rPr>
        <w:t>Таким образом, будущее 1С как интеллектуальной платформы создаётся сегодня в рамках подобных образовательных альянсов, где академические знания, индустриальный опыт и фокус на данных образуют устойчивую модель для выращивания специалистов, способных вести бизнес от автоматизации процессов к автоматизации решений.</w:t>
      </w:r>
    </w:p>
    <w:p w14:paraId="6F1AC6BA" w14:textId="25EC1224" w:rsidR="00283E77" w:rsidRPr="00662C2E" w:rsidRDefault="000F0A11" w:rsidP="00283E77">
      <w:pPr>
        <w:shd w:val="clear" w:color="auto" w:fill="FFFFFF"/>
        <w:spacing w:before="480" w:after="240" w:line="450" w:lineRule="atLeast"/>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Л</w:t>
      </w:r>
      <w:r w:rsidR="00283E77" w:rsidRPr="00662C2E">
        <w:rPr>
          <w:rFonts w:ascii="Times New Roman" w:eastAsia="Times New Roman" w:hAnsi="Times New Roman" w:cs="Times New Roman"/>
          <w:b/>
          <w:bCs/>
          <w:color w:val="0F1115"/>
          <w:sz w:val="24"/>
          <w:szCs w:val="24"/>
          <w:lang w:eastAsia="ru-RU"/>
        </w:rPr>
        <w:t>итератур</w:t>
      </w:r>
      <w:r>
        <w:rPr>
          <w:rFonts w:ascii="Times New Roman" w:eastAsia="Times New Roman" w:hAnsi="Times New Roman" w:cs="Times New Roman"/>
          <w:b/>
          <w:bCs/>
          <w:color w:val="0F1115"/>
          <w:sz w:val="24"/>
          <w:szCs w:val="24"/>
          <w:lang w:eastAsia="ru-RU"/>
        </w:rPr>
        <w:t>а</w:t>
      </w:r>
    </w:p>
    <w:p w14:paraId="7146BF16" w14:textId="6C80BC54" w:rsidR="00283E77" w:rsidRPr="00662C2E" w:rsidRDefault="00283E77" w:rsidP="00231FDD">
      <w:pPr>
        <w:pStyle w:val="a5"/>
        <w:numPr>
          <w:ilvl w:val="0"/>
          <w:numId w:val="6"/>
        </w:numPr>
        <w:ind w:left="567" w:hanging="425"/>
        <w:jc w:val="both"/>
        <w:rPr>
          <w:rFonts w:ascii="Times New Roman" w:hAnsi="Times New Roman" w:cs="Times New Roman"/>
          <w:sz w:val="24"/>
          <w:szCs w:val="24"/>
        </w:rPr>
      </w:pPr>
      <w:r w:rsidRPr="00662C2E">
        <w:rPr>
          <w:rFonts w:ascii="Times New Roman" w:hAnsi="Times New Roman" w:cs="Times New Roman"/>
          <w:sz w:val="24"/>
          <w:szCs w:val="24"/>
        </w:rPr>
        <w:t xml:space="preserve">«Рынок ИИ в России 2025: $2.1 млрд и рост 45% в год» (РБК). </w:t>
      </w:r>
      <w:r w:rsidR="000F0A11" w:rsidRPr="000F0A11">
        <w:rPr>
          <w:rFonts w:ascii="Times New Roman" w:hAnsi="Times New Roman" w:cs="Times New Roman"/>
          <w:sz w:val="24"/>
          <w:szCs w:val="24"/>
        </w:rPr>
        <w:t>—</w:t>
      </w:r>
      <w:r w:rsidR="000F0A11">
        <w:rPr>
          <w:rFonts w:ascii="Times New Roman" w:hAnsi="Times New Roman" w:cs="Times New Roman"/>
          <w:sz w:val="24"/>
          <w:szCs w:val="24"/>
        </w:rPr>
        <w:t xml:space="preserve"> </w:t>
      </w:r>
      <w:r w:rsidRPr="00662C2E">
        <w:rPr>
          <w:rFonts w:ascii="Times New Roman" w:hAnsi="Times New Roman" w:cs="Times New Roman"/>
          <w:sz w:val="24"/>
          <w:szCs w:val="24"/>
        </w:rPr>
        <w:t>URL:</w:t>
      </w:r>
      <w:r w:rsidR="00CE35C6">
        <w:rPr>
          <w:rFonts w:ascii="Times New Roman" w:hAnsi="Times New Roman" w:cs="Times New Roman"/>
          <w:sz w:val="24"/>
          <w:szCs w:val="24"/>
        </w:rPr>
        <w:t xml:space="preserve"> </w:t>
      </w:r>
      <w:hyperlink r:id="rId5" w:history="1">
        <w:r w:rsidR="000F0A11" w:rsidRPr="00CE35C6">
          <w:rPr>
            <w:rStyle w:val="a4"/>
            <w:rFonts w:ascii="Times New Roman" w:hAnsi="Times New Roman" w:cs="Times New Roman"/>
            <w:sz w:val="24"/>
            <w:szCs w:val="24"/>
          </w:rPr>
          <w:t>https://companies.rbc.ru/news/247rlzqocb/ryinok-ii-v-rossii-2025-21-mlrd-i-rost-45-v-god/</w:t>
        </w:r>
      </w:hyperlink>
      <w:r w:rsidR="000F0A11">
        <w:rPr>
          <w:rFonts w:ascii="Times New Roman" w:hAnsi="Times New Roman" w:cs="Times New Roman"/>
          <w:sz w:val="24"/>
          <w:szCs w:val="24"/>
        </w:rPr>
        <w:t>, дата посещения: 08.12.2025.</w:t>
      </w:r>
    </w:p>
    <w:p w14:paraId="421D9006" w14:textId="21C5C6C6" w:rsidR="00283E77" w:rsidRPr="00231FDD" w:rsidRDefault="00283E77" w:rsidP="00231FDD">
      <w:pPr>
        <w:pStyle w:val="a5"/>
        <w:numPr>
          <w:ilvl w:val="0"/>
          <w:numId w:val="6"/>
        </w:numPr>
        <w:ind w:left="567" w:hanging="425"/>
        <w:jc w:val="both"/>
        <w:rPr>
          <w:rFonts w:ascii="Times New Roman" w:hAnsi="Times New Roman" w:cs="Times New Roman"/>
          <w:sz w:val="24"/>
          <w:szCs w:val="24"/>
          <w:lang w:val="en-US"/>
        </w:rPr>
      </w:pPr>
      <w:r w:rsidRPr="004A7F4D">
        <w:rPr>
          <w:rFonts w:ascii="Times New Roman" w:hAnsi="Times New Roman" w:cs="Times New Roman"/>
          <w:sz w:val="24"/>
          <w:szCs w:val="24"/>
          <w:lang w:val="en-US"/>
        </w:rPr>
        <w:t>«Machine color: AI market in Russia will grow multiple times in 2025» (</w:t>
      </w:r>
      <w:r w:rsidRPr="00662C2E">
        <w:rPr>
          <w:rFonts w:ascii="Times New Roman" w:hAnsi="Times New Roman" w:cs="Times New Roman"/>
          <w:sz w:val="24"/>
          <w:szCs w:val="24"/>
        </w:rPr>
        <w:t>Известия</w:t>
      </w:r>
      <w:r w:rsidRPr="004A7F4D">
        <w:rPr>
          <w:rFonts w:ascii="Times New Roman" w:hAnsi="Times New Roman" w:cs="Times New Roman"/>
          <w:sz w:val="24"/>
          <w:szCs w:val="24"/>
          <w:lang w:val="en-US"/>
        </w:rPr>
        <w:t xml:space="preserve">). </w:t>
      </w:r>
      <w:r w:rsidR="000F0A11" w:rsidRPr="00231FDD">
        <w:rPr>
          <w:rFonts w:ascii="Times New Roman" w:hAnsi="Times New Roman" w:cs="Times New Roman"/>
          <w:sz w:val="24"/>
          <w:szCs w:val="24"/>
          <w:lang w:val="en-US"/>
        </w:rPr>
        <w:t xml:space="preserve">— </w:t>
      </w:r>
      <w:r w:rsidRPr="00231FDD">
        <w:rPr>
          <w:rFonts w:ascii="Times New Roman" w:hAnsi="Times New Roman" w:cs="Times New Roman"/>
          <w:sz w:val="24"/>
          <w:szCs w:val="24"/>
          <w:lang w:val="en-US"/>
        </w:rPr>
        <w:t>URL:</w:t>
      </w:r>
      <w:r w:rsidR="00CE35C6" w:rsidRPr="00231FDD">
        <w:rPr>
          <w:rFonts w:ascii="Times New Roman" w:hAnsi="Times New Roman" w:cs="Times New Roman"/>
          <w:sz w:val="24"/>
          <w:szCs w:val="24"/>
          <w:lang w:val="en-US"/>
        </w:rPr>
        <w:t xml:space="preserve"> </w:t>
      </w:r>
      <w:hyperlink r:id="rId6" w:history="1">
        <w:r w:rsidR="000F0A11" w:rsidRPr="00231FDD">
          <w:rPr>
            <w:rStyle w:val="a4"/>
            <w:rFonts w:ascii="Times New Roman" w:hAnsi="Times New Roman" w:cs="Times New Roman"/>
            <w:sz w:val="24"/>
            <w:szCs w:val="24"/>
            <w:lang w:val="en-US"/>
          </w:rPr>
          <w:t>https://iz.ru/en/node/1814425</w:t>
        </w:r>
      </w:hyperlink>
      <w:r w:rsidR="000F0A11" w:rsidRPr="00231FDD">
        <w:rPr>
          <w:rFonts w:ascii="Times New Roman" w:hAnsi="Times New Roman" w:cs="Times New Roman"/>
          <w:sz w:val="24"/>
          <w:szCs w:val="24"/>
          <w:lang w:val="en-US"/>
        </w:rPr>
        <w:t xml:space="preserve">, </w:t>
      </w:r>
      <w:r w:rsidR="000F0A11">
        <w:rPr>
          <w:rFonts w:ascii="Times New Roman" w:hAnsi="Times New Roman" w:cs="Times New Roman"/>
          <w:sz w:val="24"/>
          <w:szCs w:val="24"/>
        </w:rPr>
        <w:t>дата</w:t>
      </w:r>
      <w:r w:rsidR="000F0A11" w:rsidRPr="00231FDD">
        <w:rPr>
          <w:rFonts w:ascii="Times New Roman" w:hAnsi="Times New Roman" w:cs="Times New Roman"/>
          <w:sz w:val="24"/>
          <w:szCs w:val="24"/>
          <w:lang w:val="en-US"/>
        </w:rPr>
        <w:t xml:space="preserve"> </w:t>
      </w:r>
      <w:r w:rsidR="000F0A11">
        <w:rPr>
          <w:rFonts w:ascii="Times New Roman" w:hAnsi="Times New Roman" w:cs="Times New Roman"/>
          <w:sz w:val="24"/>
          <w:szCs w:val="24"/>
        </w:rPr>
        <w:t>посещения</w:t>
      </w:r>
      <w:r w:rsidR="000F0A11" w:rsidRPr="00231FDD">
        <w:rPr>
          <w:rFonts w:ascii="Times New Roman" w:hAnsi="Times New Roman" w:cs="Times New Roman"/>
          <w:sz w:val="24"/>
          <w:szCs w:val="24"/>
          <w:lang w:val="en-US"/>
        </w:rPr>
        <w:t>: 08.12.2025.</w:t>
      </w:r>
    </w:p>
    <w:p w14:paraId="032B18B7" w14:textId="054ADDDF" w:rsidR="00283E77" w:rsidRPr="00662C2E" w:rsidRDefault="00283E77" w:rsidP="00231FDD">
      <w:pPr>
        <w:pStyle w:val="a5"/>
        <w:numPr>
          <w:ilvl w:val="0"/>
          <w:numId w:val="6"/>
        </w:numPr>
        <w:ind w:left="567" w:hanging="425"/>
        <w:jc w:val="both"/>
        <w:rPr>
          <w:rFonts w:ascii="Times New Roman" w:hAnsi="Times New Roman" w:cs="Times New Roman"/>
          <w:sz w:val="24"/>
          <w:szCs w:val="24"/>
        </w:rPr>
      </w:pPr>
      <w:r w:rsidRPr="00662C2E">
        <w:rPr>
          <w:rFonts w:ascii="Times New Roman" w:hAnsi="Times New Roman" w:cs="Times New Roman"/>
          <w:sz w:val="24"/>
          <w:szCs w:val="24"/>
        </w:rPr>
        <w:t xml:space="preserve">Радченко М.Г. </w:t>
      </w:r>
      <w:r w:rsidR="000F0A11">
        <w:rPr>
          <w:rFonts w:ascii="Times New Roman" w:hAnsi="Times New Roman" w:cs="Times New Roman"/>
          <w:sz w:val="24"/>
          <w:szCs w:val="24"/>
        </w:rPr>
        <w:t>«</w:t>
      </w:r>
      <w:r w:rsidRPr="00662C2E">
        <w:rPr>
          <w:rFonts w:ascii="Times New Roman" w:hAnsi="Times New Roman" w:cs="Times New Roman"/>
          <w:sz w:val="24"/>
          <w:szCs w:val="24"/>
        </w:rPr>
        <w:t>1С:Предприятие 8.3</w:t>
      </w:r>
      <w:r w:rsidR="000F0A11">
        <w:rPr>
          <w:rFonts w:ascii="Times New Roman" w:hAnsi="Times New Roman" w:cs="Times New Roman"/>
          <w:sz w:val="24"/>
          <w:szCs w:val="24"/>
        </w:rPr>
        <w:t>»</w:t>
      </w:r>
      <w:r w:rsidRPr="00662C2E">
        <w:rPr>
          <w:rFonts w:ascii="Times New Roman" w:hAnsi="Times New Roman" w:cs="Times New Roman"/>
          <w:sz w:val="24"/>
          <w:szCs w:val="24"/>
        </w:rPr>
        <w:t xml:space="preserve">. Практическое пособие разработчика. </w:t>
      </w:r>
      <w:r w:rsidR="000F0A11" w:rsidRPr="000F0A11">
        <w:rPr>
          <w:rFonts w:ascii="Times New Roman" w:hAnsi="Times New Roman" w:cs="Times New Roman"/>
          <w:sz w:val="24"/>
          <w:szCs w:val="24"/>
        </w:rPr>
        <w:t>—</w:t>
      </w:r>
      <w:r w:rsidRPr="00662C2E">
        <w:rPr>
          <w:rFonts w:ascii="Times New Roman" w:hAnsi="Times New Roman" w:cs="Times New Roman"/>
          <w:sz w:val="24"/>
          <w:szCs w:val="24"/>
        </w:rPr>
        <w:t xml:space="preserve"> М.: </w:t>
      </w:r>
      <w:r w:rsidR="000F0A11">
        <w:rPr>
          <w:rFonts w:ascii="Times New Roman" w:hAnsi="Times New Roman" w:cs="Times New Roman"/>
          <w:sz w:val="24"/>
          <w:szCs w:val="24"/>
        </w:rPr>
        <w:t>ООО «</w:t>
      </w:r>
      <w:r w:rsidRPr="00662C2E">
        <w:rPr>
          <w:rFonts w:ascii="Times New Roman" w:hAnsi="Times New Roman" w:cs="Times New Roman"/>
          <w:sz w:val="24"/>
          <w:szCs w:val="24"/>
        </w:rPr>
        <w:t>1С-</w:t>
      </w:r>
      <w:r w:rsidR="000F0A11">
        <w:rPr>
          <w:rFonts w:ascii="Times New Roman" w:hAnsi="Times New Roman" w:cs="Times New Roman"/>
          <w:sz w:val="24"/>
          <w:szCs w:val="24"/>
        </w:rPr>
        <w:t>Паблишинг», 2023.</w:t>
      </w:r>
    </w:p>
    <w:p w14:paraId="275FD27D" w14:textId="242E6158" w:rsidR="00283E77" w:rsidRPr="00662C2E" w:rsidRDefault="00283E77" w:rsidP="00231FDD">
      <w:pPr>
        <w:pStyle w:val="a5"/>
        <w:numPr>
          <w:ilvl w:val="0"/>
          <w:numId w:val="6"/>
        </w:numPr>
        <w:ind w:left="567" w:hanging="425"/>
        <w:jc w:val="both"/>
        <w:rPr>
          <w:rFonts w:ascii="Times New Roman" w:hAnsi="Times New Roman" w:cs="Times New Roman"/>
          <w:sz w:val="24"/>
          <w:szCs w:val="24"/>
        </w:rPr>
      </w:pPr>
      <w:r w:rsidRPr="00662C2E">
        <w:rPr>
          <w:rFonts w:ascii="Times New Roman" w:hAnsi="Times New Roman" w:cs="Times New Roman"/>
          <w:sz w:val="24"/>
          <w:szCs w:val="24"/>
        </w:rPr>
        <w:t xml:space="preserve">Как искусственный интеллект проникает в экономику (Ведомости, аналитика). </w:t>
      </w:r>
      <w:r w:rsidR="000F0A11" w:rsidRPr="000F0A11">
        <w:rPr>
          <w:rFonts w:ascii="Times New Roman" w:hAnsi="Times New Roman" w:cs="Times New Roman"/>
          <w:sz w:val="24"/>
          <w:szCs w:val="24"/>
        </w:rPr>
        <w:t>—</w:t>
      </w:r>
      <w:r w:rsidR="000F0A11">
        <w:rPr>
          <w:rFonts w:ascii="Times New Roman" w:hAnsi="Times New Roman" w:cs="Times New Roman"/>
          <w:sz w:val="24"/>
          <w:szCs w:val="24"/>
        </w:rPr>
        <w:t xml:space="preserve"> </w:t>
      </w:r>
      <w:r w:rsidRPr="00662C2E">
        <w:rPr>
          <w:rFonts w:ascii="Times New Roman" w:hAnsi="Times New Roman" w:cs="Times New Roman"/>
          <w:sz w:val="24"/>
          <w:szCs w:val="24"/>
        </w:rPr>
        <w:t>URL:</w:t>
      </w:r>
      <w:r w:rsidR="00CE35C6">
        <w:rPr>
          <w:rFonts w:ascii="Times New Roman" w:hAnsi="Times New Roman" w:cs="Times New Roman"/>
          <w:sz w:val="24"/>
          <w:szCs w:val="24"/>
        </w:rPr>
        <w:t xml:space="preserve"> </w:t>
      </w:r>
      <w:hyperlink r:id="rId7" w:history="1">
        <w:r w:rsidR="000F0A11" w:rsidRPr="00CE35C6">
          <w:rPr>
            <w:rStyle w:val="a4"/>
            <w:rFonts w:ascii="Times New Roman" w:hAnsi="Times New Roman" w:cs="Times New Roman"/>
            <w:sz w:val="24"/>
            <w:szCs w:val="24"/>
          </w:rPr>
          <w:t>https://www.vedomosti.ru/analytics/krupnyy_plan/articles/2025/11/25/1157711-kak-iskusstvennii-intellekt-pronikaet-v-ekonomiku</w:t>
        </w:r>
      </w:hyperlink>
      <w:r w:rsidR="000F0A11">
        <w:rPr>
          <w:rFonts w:ascii="Times New Roman" w:hAnsi="Times New Roman" w:cs="Times New Roman"/>
          <w:sz w:val="24"/>
          <w:szCs w:val="24"/>
        </w:rPr>
        <w:t>, дата посещения: 08.12.2025.</w:t>
      </w:r>
    </w:p>
    <w:p w14:paraId="221ACD1F" w14:textId="55602BFC" w:rsidR="00283E77" w:rsidRPr="00662C2E" w:rsidRDefault="00283E77" w:rsidP="00231FDD">
      <w:pPr>
        <w:pStyle w:val="a5"/>
        <w:numPr>
          <w:ilvl w:val="0"/>
          <w:numId w:val="6"/>
        </w:numPr>
        <w:ind w:left="567" w:hanging="425"/>
        <w:jc w:val="both"/>
        <w:rPr>
          <w:rFonts w:ascii="Times New Roman" w:hAnsi="Times New Roman" w:cs="Times New Roman"/>
          <w:sz w:val="24"/>
          <w:szCs w:val="24"/>
        </w:rPr>
      </w:pPr>
      <w:r w:rsidRPr="00662C2E">
        <w:rPr>
          <w:rFonts w:ascii="Times New Roman" w:hAnsi="Times New Roman" w:cs="Times New Roman"/>
          <w:sz w:val="24"/>
          <w:szCs w:val="24"/>
        </w:rPr>
        <w:lastRenderedPageBreak/>
        <w:t>86% россиян ожидают положительных изменений от искусственного интеллекта (</w:t>
      </w:r>
      <w:proofErr w:type="spellStart"/>
      <w:r w:rsidR="00CE35C6">
        <w:rPr>
          <w:rFonts w:ascii="Times New Roman" w:hAnsi="Times New Roman" w:cs="Times New Roman"/>
          <w:sz w:val="24"/>
          <w:szCs w:val="24"/>
        </w:rPr>
        <w:t>Сбер</w:t>
      </w:r>
      <w:proofErr w:type="spellEnd"/>
      <w:r w:rsidRPr="00662C2E">
        <w:rPr>
          <w:rFonts w:ascii="Times New Roman" w:hAnsi="Times New Roman" w:cs="Times New Roman"/>
          <w:sz w:val="24"/>
          <w:szCs w:val="24"/>
        </w:rPr>
        <w:t xml:space="preserve">). </w:t>
      </w:r>
      <w:r w:rsidR="000F0A11" w:rsidRPr="000F0A11">
        <w:rPr>
          <w:rFonts w:ascii="Times New Roman" w:hAnsi="Times New Roman" w:cs="Times New Roman"/>
          <w:sz w:val="24"/>
          <w:szCs w:val="24"/>
        </w:rPr>
        <w:t>—</w:t>
      </w:r>
      <w:r w:rsidR="000F0A11">
        <w:rPr>
          <w:rFonts w:ascii="Times New Roman" w:hAnsi="Times New Roman" w:cs="Times New Roman"/>
          <w:sz w:val="24"/>
          <w:szCs w:val="24"/>
        </w:rPr>
        <w:t xml:space="preserve"> </w:t>
      </w:r>
      <w:r w:rsidRPr="00662C2E">
        <w:rPr>
          <w:rFonts w:ascii="Times New Roman" w:hAnsi="Times New Roman" w:cs="Times New Roman"/>
          <w:sz w:val="24"/>
          <w:szCs w:val="24"/>
        </w:rPr>
        <w:t>URL:</w:t>
      </w:r>
      <w:r w:rsidR="00CE35C6">
        <w:rPr>
          <w:rFonts w:ascii="Times New Roman" w:hAnsi="Times New Roman" w:cs="Times New Roman"/>
          <w:sz w:val="24"/>
          <w:szCs w:val="24"/>
        </w:rPr>
        <w:t xml:space="preserve"> </w:t>
      </w:r>
      <w:hyperlink r:id="rId8" w:history="1">
        <w:r w:rsidR="000F0A11" w:rsidRPr="00CE35C6">
          <w:rPr>
            <w:rStyle w:val="a4"/>
            <w:rFonts w:ascii="Times New Roman" w:hAnsi="Times New Roman" w:cs="Times New Roman"/>
            <w:sz w:val="24"/>
            <w:szCs w:val="24"/>
          </w:rPr>
          <w:t>https://sberbankins.ru/about/news/86-rossiyan-ozhidayut-polozhitelnykh-izmeneniy-ot-iskusstvennogo-intellekta/</w:t>
        </w:r>
      </w:hyperlink>
      <w:r w:rsidR="000F0A11">
        <w:rPr>
          <w:rFonts w:ascii="Times New Roman" w:hAnsi="Times New Roman" w:cs="Times New Roman"/>
          <w:sz w:val="24"/>
          <w:szCs w:val="24"/>
        </w:rPr>
        <w:t>, дата посещения: 08.12.2025.</w:t>
      </w:r>
    </w:p>
    <w:p w14:paraId="793BE238" w14:textId="5BBC26C9" w:rsidR="00283E77" w:rsidRPr="00662C2E" w:rsidRDefault="00283E77" w:rsidP="00231FDD">
      <w:pPr>
        <w:pStyle w:val="a5"/>
        <w:numPr>
          <w:ilvl w:val="0"/>
          <w:numId w:val="6"/>
        </w:numPr>
        <w:ind w:left="567" w:hanging="425"/>
        <w:jc w:val="both"/>
        <w:rPr>
          <w:rFonts w:ascii="Times New Roman" w:hAnsi="Times New Roman" w:cs="Times New Roman"/>
          <w:sz w:val="24"/>
          <w:szCs w:val="24"/>
        </w:rPr>
      </w:pPr>
      <w:r w:rsidRPr="00662C2E">
        <w:rPr>
          <w:rFonts w:ascii="Times New Roman" w:hAnsi="Times New Roman" w:cs="Times New Roman"/>
          <w:sz w:val="24"/>
          <w:szCs w:val="24"/>
        </w:rPr>
        <w:t>К 2027 году ИИ-агенты будут принимать половину бизнес-решений (</w:t>
      </w:r>
      <w:r w:rsidR="000F0A11">
        <w:rPr>
          <w:rFonts w:ascii="Times New Roman" w:hAnsi="Times New Roman" w:cs="Times New Roman"/>
          <w:sz w:val="24"/>
          <w:szCs w:val="24"/>
        </w:rPr>
        <w:t>РБК</w:t>
      </w:r>
      <w:r w:rsidRPr="00662C2E">
        <w:rPr>
          <w:rFonts w:ascii="Times New Roman" w:hAnsi="Times New Roman" w:cs="Times New Roman"/>
          <w:sz w:val="24"/>
          <w:szCs w:val="24"/>
        </w:rPr>
        <w:t xml:space="preserve">). </w:t>
      </w:r>
      <w:r w:rsidR="000F0A11" w:rsidRPr="000F0A11">
        <w:rPr>
          <w:rFonts w:ascii="Times New Roman" w:hAnsi="Times New Roman" w:cs="Times New Roman"/>
          <w:sz w:val="24"/>
          <w:szCs w:val="24"/>
        </w:rPr>
        <w:t>—</w:t>
      </w:r>
      <w:r w:rsidR="000F0A11">
        <w:rPr>
          <w:rFonts w:ascii="Times New Roman" w:hAnsi="Times New Roman" w:cs="Times New Roman"/>
          <w:sz w:val="24"/>
          <w:szCs w:val="24"/>
        </w:rPr>
        <w:t xml:space="preserve"> </w:t>
      </w:r>
      <w:r w:rsidRPr="00662C2E">
        <w:rPr>
          <w:rFonts w:ascii="Times New Roman" w:hAnsi="Times New Roman" w:cs="Times New Roman"/>
          <w:sz w:val="24"/>
          <w:szCs w:val="24"/>
        </w:rPr>
        <w:t>URL:</w:t>
      </w:r>
      <w:r w:rsidR="00CE35C6">
        <w:rPr>
          <w:rFonts w:ascii="Times New Roman" w:hAnsi="Times New Roman" w:cs="Times New Roman"/>
          <w:sz w:val="24"/>
          <w:szCs w:val="24"/>
        </w:rPr>
        <w:t xml:space="preserve"> </w:t>
      </w:r>
      <w:hyperlink r:id="rId9" w:history="1">
        <w:r w:rsidR="000F0A11" w:rsidRPr="00CE35C6">
          <w:rPr>
            <w:rStyle w:val="a4"/>
            <w:rFonts w:ascii="Times New Roman" w:hAnsi="Times New Roman" w:cs="Times New Roman"/>
            <w:sz w:val="24"/>
            <w:szCs w:val="24"/>
          </w:rPr>
          <w:t>https://companies.rbc.ru/news/Z3K0LnxKKh/k-2027-godu-ii-agentyi-budut-prinimat-polovinu-biznes-reshenij-v-kompaniyah/</w:t>
        </w:r>
      </w:hyperlink>
      <w:r w:rsidR="000F0A11">
        <w:rPr>
          <w:rFonts w:ascii="Times New Roman" w:hAnsi="Times New Roman" w:cs="Times New Roman"/>
          <w:sz w:val="24"/>
          <w:szCs w:val="24"/>
        </w:rPr>
        <w:t>, дата посещения: 08.12.2025.</w:t>
      </w:r>
    </w:p>
    <w:p w14:paraId="096274E2" w14:textId="4EF095BA" w:rsidR="00283E77" w:rsidRPr="00231FDD" w:rsidRDefault="00283E77" w:rsidP="00231FDD">
      <w:pPr>
        <w:pStyle w:val="a5"/>
        <w:numPr>
          <w:ilvl w:val="0"/>
          <w:numId w:val="6"/>
        </w:numPr>
        <w:ind w:left="567" w:hanging="425"/>
        <w:jc w:val="both"/>
        <w:rPr>
          <w:rFonts w:ascii="Times New Roman" w:hAnsi="Times New Roman" w:cs="Times New Roman"/>
          <w:sz w:val="24"/>
          <w:szCs w:val="24"/>
        </w:rPr>
      </w:pPr>
      <w:r w:rsidRPr="00662C2E">
        <w:rPr>
          <w:rFonts w:ascii="Times New Roman" w:hAnsi="Times New Roman" w:cs="Times New Roman"/>
          <w:sz w:val="24"/>
          <w:szCs w:val="24"/>
        </w:rPr>
        <w:t xml:space="preserve">ИИ наступает: как системному аналитику остаться незаменимым? </w:t>
      </w:r>
      <w:r w:rsidRPr="00231FDD">
        <w:rPr>
          <w:rFonts w:ascii="Times New Roman" w:hAnsi="Times New Roman" w:cs="Times New Roman"/>
          <w:sz w:val="24"/>
          <w:szCs w:val="24"/>
        </w:rPr>
        <w:t>(</w:t>
      </w:r>
      <w:proofErr w:type="spellStart"/>
      <w:r w:rsidRPr="004A7F4D">
        <w:rPr>
          <w:rFonts w:ascii="Times New Roman" w:hAnsi="Times New Roman" w:cs="Times New Roman"/>
          <w:sz w:val="24"/>
          <w:szCs w:val="24"/>
          <w:lang w:val="en-US"/>
        </w:rPr>
        <w:t>Habr</w:t>
      </w:r>
      <w:proofErr w:type="spellEnd"/>
      <w:r w:rsidRPr="00231FDD">
        <w:rPr>
          <w:rFonts w:ascii="Times New Roman" w:hAnsi="Times New Roman" w:cs="Times New Roman"/>
          <w:sz w:val="24"/>
          <w:szCs w:val="24"/>
        </w:rPr>
        <w:t xml:space="preserve">). </w:t>
      </w:r>
      <w:r w:rsidR="000F0A11" w:rsidRPr="00CE35C6">
        <w:rPr>
          <w:rFonts w:ascii="Times New Roman" w:hAnsi="Times New Roman" w:cs="Times New Roman"/>
          <w:sz w:val="24"/>
          <w:szCs w:val="24"/>
        </w:rPr>
        <w:t xml:space="preserve">— </w:t>
      </w:r>
      <w:r w:rsidRPr="004A7F4D">
        <w:rPr>
          <w:rFonts w:ascii="Times New Roman" w:hAnsi="Times New Roman" w:cs="Times New Roman"/>
          <w:sz w:val="24"/>
          <w:szCs w:val="24"/>
          <w:lang w:val="en-US"/>
        </w:rPr>
        <w:t>URL</w:t>
      </w:r>
      <w:r w:rsidRPr="00231FDD">
        <w:rPr>
          <w:rFonts w:ascii="Times New Roman" w:hAnsi="Times New Roman" w:cs="Times New Roman"/>
          <w:sz w:val="24"/>
          <w:szCs w:val="24"/>
        </w:rPr>
        <w:t>:</w:t>
      </w:r>
      <w:r w:rsidR="00CE35C6">
        <w:rPr>
          <w:rFonts w:ascii="Times New Roman" w:hAnsi="Times New Roman" w:cs="Times New Roman"/>
          <w:sz w:val="24"/>
          <w:szCs w:val="24"/>
        </w:rPr>
        <w:t xml:space="preserve"> </w:t>
      </w:r>
      <w:hyperlink r:id="rId10" w:history="1">
        <w:r w:rsidR="000F0A11" w:rsidRPr="00CE35C6">
          <w:rPr>
            <w:rStyle w:val="a4"/>
            <w:rFonts w:ascii="Times New Roman" w:hAnsi="Times New Roman" w:cs="Times New Roman"/>
            <w:sz w:val="24"/>
            <w:szCs w:val="24"/>
            <w:lang w:val="en-US"/>
          </w:rPr>
          <w:t>https</w:t>
        </w:r>
        <w:r w:rsidR="000F0A11" w:rsidRPr="00231FDD">
          <w:rPr>
            <w:rStyle w:val="a4"/>
            <w:rFonts w:ascii="Times New Roman" w:hAnsi="Times New Roman" w:cs="Times New Roman"/>
            <w:sz w:val="24"/>
            <w:szCs w:val="24"/>
          </w:rPr>
          <w:t>://</w:t>
        </w:r>
        <w:proofErr w:type="spellStart"/>
        <w:r w:rsidR="000F0A11" w:rsidRPr="00CE35C6">
          <w:rPr>
            <w:rStyle w:val="a4"/>
            <w:rFonts w:ascii="Times New Roman" w:hAnsi="Times New Roman" w:cs="Times New Roman"/>
            <w:sz w:val="24"/>
            <w:szCs w:val="24"/>
            <w:lang w:val="en-US"/>
          </w:rPr>
          <w:t>habr</w:t>
        </w:r>
        <w:proofErr w:type="spellEnd"/>
        <w:r w:rsidR="000F0A11" w:rsidRPr="00231FDD">
          <w:rPr>
            <w:rStyle w:val="a4"/>
            <w:rFonts w:ascii="Times New Roman" w:hAnsi="Times New Roman" w:cs="Times New Roman"/>
            <w:sz w:val="24"/>
            <w:szCs w:val="24"/>
          </w:rPr>
          <w:t>.</w:t>
        </w:r>
        <w:r w:rsidR="000F0A11" w:rsidRPr="00CE35C6">
          <w:rPr>
            <w:rStyle w:val="a4"/>
            <w:rFonts w:ascii="Times New Roman" w:hAnsi="Times New Roman" w:cs="Times New Roman"/>
            <w:sz w:val="24"/>
            <w:szCs w:val="24"/>
            <w:lang w:val="en-US"/>
          </w:rPr>
          <w:t>com</w:t>
        </w:r>
        <w:r w:rsidR="000F0A11" w:rsidRPr="00231FDD">
          <w:rPr>
            <w:rStyle w:val="a4"/>
            <w:rFonts w:ascii="Times New Roman" w:hAnsi="Times New Roman" w:cs="Times New Roman"/>
            <w:sz w:val="24"/>
            <w:szCs w:val="24"/>
          </w:rPr>
          <w:t>/</w:t>
        </w:r>
        <w:proofErr w:type="spellStart"/>
        <w:r w:rsidR="000F0A11" w:rsidRPr="00CE35C6">
          <w:rPr>
            <w:rStyle w:val="a4"/>
            <w:rFonts w:ascii="Times New Roman" w:hAnsi="Times New Roman" w:cs="Times New Roman"/>
            <w:sz w:val="24"/>
            <w:szCs w:val="24"/>
            <w:lang w:val="en-US"/>
          </w:rPr>
          <w:t>ru</w:t>
        </w:r>
        <w:proofErr w:type="spellEnd"/>
        <w:r w:rsidR="000F0A11" w:rsidRPr="00231FDD">
          <w:rPr>
            <w:rStyle w:val="a4"/>
            <w:rFonts w:ascii="Times New Roman" w:hAnsi="Times New Roman" w:cs="Times New Roman"/>
            <w:sz w:val="24"/>
            <w:szCs w:val="24"/>
          </w:rPr>
          <w:t>/</w:t>
        </w:r>
        <w:r w:rsidR="000F0A11" w:rsidRPr="00CE35C6">
          <w:rPr>
            <w:rStyle w:val="a4"/>
            <w:rFonts w:ascii="Times New Roman" w:hAnsi="Times New Roman" w:cs="Times New Roman"/>
            <w:sz w:val="24"/>
            <w:szCs w:val="24"/>
            <w:lang w:val="en-US"/>
          </w:rPr>
          <w:t>companies</w:t>
        </w:r>
        <w:r w:rsidR="000F0A11" w:rsidRPr="00231FDD">
          <w:rPr>
            <w:rStyle w:val="a4"/>
            <w:rFonts w:ascii="Times New Roman" w:hAnsi="Times New Roman" w:cs="Times New Roman"/>
            <w:sz w:val="24"/>
            <w:szCs w:val="24"/>
          </w:rPr>
          <w:t>/</w:t>
        </w:r>
        <w:proofErr w:type="spellStart"/>
        <w:r w:rsidR="000F0A11" w:rsidRPr="00CE35C6">
          <w:rPr>
            <w:rStyle w:val="a4"/>
            <w:rFonts w:ascii="Times New Roman" w:hAnsi="Times New Roman" w:cs="Times New Roman"/>
            <w:sz w:val="24"/>
            <w:szCs w:val="24"/>
            <w:lang w:val="en-US"/>
          </w:rPr>
          <w:t>raiffeisenbank</w:t>
        </w:r>
        <w:proofErr w:type="spellEnd"/>
        <w:r w:rsidR="000F0A11" w:rsidRPr="00231FDD">
          <w:rPr>
            <w:rStyle w:val="a4"/>
            <w:rFonts w:ascii="Times New Roman" w:hAnsi="Times New Roman" w:cs="Times New Roman"/>
            <w:sz w:val="24"/>
            <w:szCs w:val="24"/>
          </w:rPr>
          <w:t>/</w:t>
        </w:r>
        <w:r w:rsidR="000F0A11" w:rsidRPr="00CE35C6">
          <w:rPr>
            <w:rStyle w:val="a4"/>
            <w:rFonts w:ascii="Times New Roman" w:hAnsi="Times New Roman" w:cs="Times New Roman"/>
            <w:sz w:val="24"/>
            <w:szCs w:val="24"/>
            <w:lang w:val="en-US"/>
          </w:rPr>
          <w:t>articles</w:t>
        </w:r>
        <w:r w:rsidR="000F0A11" w:rsidRPr="00231FDD">
          <w:rPr>
            <w:rStyle w:val="a4"/>
            <w:rFonts w:ascii="Times New Roman" w:hAnsi="Times New Roman" w:cs="Times New Roman"/>
            <w:sz w:val="24"/>
            <w:szCs w:val="24"/>
          </w:rPr>
          <w:t>/913676/</w:t>
        </w:r>
      </w:hyperlink>
      <w:r w:rsidR="000F0A11" w:rsidRPr="00CE35C6">
        <w:rPr>
          <w:rFonts w:ascii="Times New Roman" w:hAnsi="Times New Roman" w:cs="Times New Roman"/>
          <w:sz w:val="24"/>
          <w:szCs w:val="24"/>
        </w:rPr>
        <w:t xml:space="preserve">, </w:t>
      </w:r>
      <w:r w:rsidR="000F0A11">
        <w:rPr>
          <w:rFonts w:ascii="Times New Roman" w:hAnsi="Times New Roman" w:cs="Times New Roman"/>
          <w:sz w:val="24"/>
          <w:szCs w:val="24"/>
        </w:rPr>
        <w:t>дата посещения: 08.12.2025.</w:t>
      </w:r>
    </w:p>
    <w:p w14:paraId="212AC35E" w14:textId="7EACE199" w:rsidR="00283E77" w:rsidRPr="00662C2E" w:rsidRDefault="00283E77" w:rsidP="00231FDD">
      <w:pPr>
        <w:pStyle w:val="a5"/>
        <w:numPr>
          <w:ilvl w:val="0"/>
          <w:numId w:val="6"/>
        </w:numPr>
        <w:ind w:left="567" w:hanging="425"/>
        <w:jc w:val="both"/>
        <w:rPr>
          <w:rFonts w:ascii="Times New Roman" w:hAnsi="Times New Roman" w:cs="Times New Roman"/>
          <w:sz w:val="24"/>
          <w:szCs w:val="24"/>
        </w:rPr>
      </w:pPr>
      <w:r w:rsidRPr="00662C2E">
        <w:rPr>
          <w:rFonts w:ascii="Times New Roman" w:hAnsi="Times New Roman" w:cs="Times New Roman"/>
          <w:sz w:val="24"/>
          <w:szCs w:val="24"/>
        </w:rPr>
        <w:t xml:space="preserve">ЮФУ стал одним из шести российских вузов, получивших гранты для подготовки топ-специалистов в сфере ИИ. </w:t>
      </w:r>
      <w:r w:rsidR="000F0A11" w:rsidRPr="000F0A11">
        <w:rPr>
          <w:rFonts w:ascii="Times New Roman" w:hAnsi="Times New Roman" w:cs="Times New Roman"/>
          <w:sz w:val="24"/>
          <w:szCs w:val="24"/>
        </w:rPr>
        <w:t>—</w:t>
      </w:r>
      <w:r w:rsidR="000F0A11">
        <w:rPr>
          <w:rFonts w:ascii="Times New Roman" w:hAnsi="Times New Roman" w:cs="Times New Roman"/>
          <w:sz w:val="24"/>
          <w:szCs w:val="24"/>
        </w:rPr>
        <w:t xml:space="preserve"> </w:t>
      </w:r>
      <w:r w:rsidRPr="00662C2E">
        <w:rPr>
          <w:rFonts w:ascii="Times New Roman" w:hAnsi="Times New Roman" w:cs="Times New Roman"/>
          <w:sz w:val="24"/>
          <w:szCs w:val="24"/>
        </w:rPr>
        <w:t>URL:</w:t>
      </w:r>
      <w:r w:rsidR="00CE35C6">
        <w:rPr>
          <w:rFonts w:ascii="Times New Roman" w:hAnsi="Times New Roman" w:cs="Times New Roman"/>
          <w:sz w:val="24"/>
          <w:szCs w:val="24"/>
        </w:rPr>
        <w:t xml:space="preserve"> </w:t>
      </w:r>
      <w:hyperlink r:id="rId11" w:history="1">
        <w:r w:rsidR="000F0A11" w:rsidRPr="00CE35C6">
          <w:rPr>
            <w:rStyle w:val="a4"/>
            <w:rFonts w:ascii="Times New Roman" w:hAnsi="Times New Roman" w:cs="Times New Roman"/>
            <w:sz w:val="24"/>
            <w:szCs w:val="24"/>
          </w:rPr>
          <w:t>https://sfedu.ru/press-center/news/78049</w:t>
        </w:r>
      </w:hyperlink>
      <w:r w:rsidR="000F0A11">
        <w:rPr>
          <w:rFonts w:ascii="Times New Roman" w:hAnsi="Times New Roman" w:cs="Times New Roman"/>
          <w:sz w:val="24"/>
          <w:szCs w:val="24"/>
        </w:rPr>
        <w:t>, дата посещения: 08.12.2025.</w:t>
      </w:r>
    </w:p>
    <w:p w14:paraId="0095A8A5" w14:textId="77777777" w:rsidR="00B62D6B" w:rsidRPr="00662C2E" w:rsidRDefault="00B62D6B" w:rsidP="00662C2E">
      <w:pPr>
        <w:ind w:left="567" w:hanging="425"/>
        <w:rPr>
          <w:rFonts w:ascii="Times New Roman" w:hAnsi="Times New Roman" w:cs="Times New Roman"/>
          <w:sz w:val="24"/>
          <w:szCs w:val="24"/>
        </w:rPr>
      </w:pPr>
    </w:p>
    <w:sectPr w:rsidR="00B62D6B" w:rsidRPr="00662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C75016"/>
    <w:multiLevelType w:val="hybridMultilevel"/>
    <w:tmpl w:val="64CC82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4885E01"/>
    <w:multiLevelType w:val="multilevel"/>
    <w:tmpl w:val="132240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0946DC"/>
    <w:multiLevelType w:val="multilevel"/>
    <w:tmpl w:val="5D4E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D95D4A"/>
    <w:multiLevelType w:val="multilevel"/>
    <w:tmpl w:val="648A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A04C2"/>
    <w:multiLevelType w:val="multilevel"/>
    <w:tmpl w:val="76C4D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8A3137"/>
    <w:multiLevelType w:val="multilevel"/>
    <w:tmpl w:val="999A4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D56CAD"/>
    <w:multiLevelType w:val="multilevel"/>
    <w:tmpl w:val="CBD4F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E77"/>
    <w:rsid w:val="00021121"/>
    <w:rsid w:val="000B38BC"/>
    <w:rsid w:val="000F0A11"/>
    <w:rsid w:val="00121FF7"/>
    <w:rsid w:val="00231FDD"/>
    <w:rsid w:val="002730CA"/>
    <w:rsid w:val="00283E77"/>
    <w:rsid w:val="00344FAE"/>
    <w:rsid w:val="004A7F4D"/>
    <w:rsid w:val="005A2375"/>
    <w:rsid w:val="00662C2E"/>
    <w:rsid w:val="00777193"/>
    <w:rsid w:val="00951407"/>
    <w:rsid w:val="00A134B7"/>
    <w:rsid w:val="00B170E6"/>
    <w:rsid w:val="00B502BC"/>
    <w:rsid w:val="00B62D6B"/>
    <w:rsid w:val="00B708E1"/>
    <w:rsid w:val="00CE35C6"/>
    <w:rsid w:val="00E208BC"/>
    <w:rsid w:val="00F55BBD"/>
    <w:rsid w:val="00F85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A1146"/>
  <w15:chartTrackingRefBased/>
  <w15:docId w15:val="{F8FB4925-A66B-4C13-A856-36C140DF1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link w:val="30"/>
    <w:uiPriority w:val="9"/>
    <w:qFormat/>
    <w:rsid w:val="00283E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83E77"/>
    <w:rPr>
      <w:rFonts w:ascii="Times New Roman" w:eastAsia="Times New Roman" w:hAnsi="Times New Roman" w:cs="Times New Roman"/>
      <w:b/>
      <w:bCs/>
      <w:sz w:val="27"/>
      <w:szCs w:val="27"/>
      <w:lang w:eastAsia="ru-RU"/>
    </w:rPr>
  </w:style>
  <w:style w:type="paragraph" w:customStyle="1" w:styleId="ds-markdown-paragraph">
    <w:name w:val="ds-markdown-paragraph"/>
    <w:basedOn w:val="a"/>
    <w:rsid w:val="00283E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283E77"/>
    <w:rPr>
      <w:b/>
      <w:bCs/>
    </w:rPr>
  </w:style>
  <w:style w:type="character" w:styleId="a4">
    <w:name w:val="Hyperlink"/>
    <w:basedOn w:val="a0"/>
    <w:uiPriority w:val="99"/>
    <w:unhideWhenUsed/>
    <w:rsid w:val="00283E77"/>
    <w:rPr>
      <w:color w:val="0000FF"/>
      <w:u w:val="single"/>
    </w:rPr>
  </w:style>
  <w:style w:type="paragraph" w:styleId="a5">
    <w:name w:val="List Paragraph"/>
    <w:basedOn w:val="a"/>
    <w:uiPriority w:val="34"/>
    <w:qFormat/>
    <w:rsid w:val="00662C2E"/>
    <w:pPr>
      <w:ind w:left="720"/>
      <w:contextualSpacing/>
    </w:pPr>
  </w:style>
  <w:style w:type="paragraph" w:customStyle="1" w:styleId="a6">
    <w:name w:val="списокЛитературы"/>
    <w:basedOn w:val="a"/>
    <w:rsid w:val="00021121"/>
    <w:pPr>
      <w:spacing w:after="0" w:line="30" w:lineRule="atLeast"/>
      <w:ind w:left="180" w:hanging="180"/>
      <w:jc w:val="both"/>
    </w:pPr>
    <w:rPr>
      <w:rFonts w:ascii="Times New Roman" w:eastAsia="Times New Roman" w:hAnsi="Times New Roman" w:cs="Times New Roman"/>
      <w:color w:val="000000"/>
      <w:sz w:val="20"/>
      <w:szCs w:val="28"/>
      <w:lang w:val="ru-MD" w:eastAsia="ru-RU"/>
    </w:rPr>
  </w:style>
  <w:style w:type="paragraph" w:customStyle="1" w:styleId="4">
    <w:name w:val="4_Организация"/>
    <w:next w:val="a"/>
    <w:link w:val="40"/>
    <w:autoRedefine/>
    <w:rsid w:val="00021121"/>
    <w:pPr>
      <w:spacing w:after="0" w:line="240" w:lineRule="auto"/>
      <w:jc w:val="center"/>
    </w:pPr>
    <w:rPr>
      <w:rFonts w:ascii="Times New Roman" w:eastAsia="Times New Roman" w:hAnsi="Times New Roman" w:cs="Times New Roman"/>
      <w:bCs/>
      <w:color w:val="808000"/>
      <w:sz w:val="24"/>
      <w:szCs w:val="24"/>
      <w:lang w:eastAsia="ru-RU"/>
    </w:rPr>
  </w:style>
  <w:style w:type="character" w:customStyle="1" w:styleId="40">
    <w:name w:val="4_Организация Знак"/>
    <w:link w:val="4"/>
    <w:rsid w:val="00021121"/>
    <w:rPr>
      <w:rFonts w:ascii="Times New Roman" w:eastAsia="Times New Roman" w:hAnsi="Times New Roman" w:cs="Times New Roman"/>
      <w:bCs/>
      <w:color w:val="808000"/>
      <w:sz w:val="24"/>
      <w:szCs w:val="24"/>
      <w:lang w:eastAsia="ru-RU"/>
    </w:rPr>
  </w:style>
  <w:style w:type="paragraph" w:customStyle="1" w:styleId="2">
    <w:name w:val="2_ФИО_т_англ"/>
    <w:basedOn w:val="a"/>
    <w:link w:val="20"/>
    <w:autoRedefine/>
    <w:rsid w:val="00021121"/>
    <w:pPr>
      <w:spacing w:before="120" w:after="0" w:line="240" w:lineRule="auto"/>
      <w:jc w:val="center"/>
    </w:pPr>
    <w:rPr>
      <w:rFonts w:ascii="Times New Roman" w:eastAsia="Times New Roman" w:hAnsi="Times New Roman" w:cs="Times New Roman"/>
      <w:color w:val="33CCCC"/>
      <w:kern w:val="36"/>
      <w:sz w:val="24"/>
      <w:szCs w:val="24"/>
      <w:shd w:val="clear" w:color="auto" w:fill="FFFFFF"/>
    </w:rPr>
  </w:style>
  <w:style w:type="character" w:customStyle="1" w:styleId="20">
    <w:name w:val="2_ФИО_т_англ Знак"/>
    <w:link w:val="2"/>
    <w:rsid w:val="00021121"/>
    <w:rPr>
      <w:rFonts w:ascii="Times New Roman" w:eastAsia="Times New Roman" w:hAnsi="Times New Roman" w:cs="Times New Roman"/>
      <w:color w:val="33CCCC"/>
      <w:kern w:val="36"/>
      <w:sz w:val="24"/>
      <w:szCs w:val="24"/>
    </w:rPr>
  </w:style>
  <w:style w:type="paragraph" w:customStyle="1" w:styleId="1">
    <w:name w:val="1_Название_англ"/>
    <w:basedOn w:val="a"/>
    <w:link w:val="10"/>
    <w:autoRedefine/>
    <w:rsid w:val="00021121"/>
    <w:pPr>
      <w:spacing w:before="240" w:after="240" w:line="264" w:lineRule="auto"/>
      <w:jc w:val="center"/>
    </w:pPr>
    <w:rPr>
      <w:rFonts w:ascii="Times New Roman" w:eastAsia="Times New Roman" w:hAnsi="Times New Roman" w:cs="Times New Roman"/>
      <w:b/>
      <w:sz w:val="24"/>
      <w:szCs w:val="24"/>
      <w:lang w:val="en-US" w:eastAsia="ru-RU"/>
    </w:rPr>
  </w:style>
  <w:style w:type="character" w:customStyle="1" w:styleId="10">
    <w:name w:val="1_Название_англ Знак"/>
    <w:link w:val="1"/>
    <w:rsid w:val="00021121"/>
    <w:rPr>
      <w:rFonts w:ascii="Times New Roman" w:eastAsia="Times New Roman" w:hAnsi="Times New Roman" w:cs="Times New Roman"/>
      <w:b/>
      <w:sz w:val="24"/>
      <w:szCs w:val="24"/>
      <w:lang w:val="en-US" w:eastAsia="ru-RU"/>
    </w:rPr>
  </w:style>
  <w:style w:type="paragraph" w:styleId="a7">
    <w:name w:val="Normal (Web)"/>
    <w:basedOn w:val="a"/>
    <w:uiPriority w:val="99"/>
    <w:unhideWhenUsed/>
    <w:rsid w:val="009514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CE35C6"/>
    <w:rPr>
      <w:sz w:val="16"/>
      <w:szCs w:val="16"/>
    </w:rPr>
  </w:style>
  <w:style w:type="paragraph" w:styleId="a9">
    <w:name w:val="annotation text"/>
    <w:basedOn w:val="a"/>
    <w:link w:val="aa"/>
    <w:uiPriority w:val="99"/>
    <w:semiHidden/>
    <w:unhideWhenUsed/>
    <w:rsid w:val="00CE35C6"/>
    <w:pPr>
      <w:spacing w:line="240" w:lineRule="auto"/>
    </w:pPr>
    <w:rPr>
      <w:sz w:val="20"/>
      <w:szCs w:val="20"/>
    </w:rPr>
  </w:style>
  <w:style w:type="character" w:customStyle="1" w:styleId="aa">
    <w:name w:val="Текст примечания Знак"/>
    <w:basedOn w:val="a0"/>
    <w:link w:val="a9"/>
    <w:uiPriority w:val="99"/>
    <w:semiHidden/>
    <w:rsid w:val="00CE35C6"/>
    <w:rPr>
      <w:sz w:val="20"/>
      <w:szCs w:val="20"/>
    </w:rPr>
  </w:style>
  <w:style w:type="paragraph" w:styleId="ab">
    <w:name w:val="annotation subject"/>
    <w:basedOn w:val="a9"/>
    <w:next w:val="a9"/>
    <w:link w:val="ac"/>
    <w:uiPriority w:val="99"/>
    <w:semiHidden/>
    <w:unhideWhenUsed/>
    <w:rsid w:val="00CE35C6"/>
    <w:rPr>
      <w:b/>
      <w:bCs/>
    </w:rPr>
  </w:style>
  <w:style w:type="character" w:customStyle="1" w:styleId="ac">
    <w:name w:val="Тема примечания Знак"/>
    <w:basedOn w:val="aa"/>
    <w:link w:val="ab"/>
    <w:uiPriority w:val="99"/>
    <w:semiHidden/>
    <w:rsid w:val="00CE35C6"/>
    <w:rPr>
      <w:b/>
      <w:bCs/>
      <w:sz w:val="20"/>
      <w:szCs w:val="20"/>
    </w:rPr>
  </w:style>
  <w:style w:type="paragraph" w:styleId="ad">
    <w:name w:val="Revision"/>
    <w:hidden/>
    <w:uiPriority w:val="99"/>
    <w:semiHidden/>
    <w:rsid w:val="00CE35C6"/>
    <w:pPr>
      <w:spacing w:after="0" w:line="240" w:lineRule="auto"/>
    </w:pPr>
  </w:style>
  <w:style w:type="paragraph" w:styleId="ae">
    <w:name w:val="Balloon Text"/>
    <w:basedOn w:val="a"/>
    <w:link w:val="af"/>
    <w:uiPriority w:val="99"/>
    <w:semiHidden/>
    <w:unhideWhenUsed/>
    <w:rsid w:val="00CE35C6"/>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CE35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57923">
      <w:bodyDiv w:val="1"/>
      <w:marLeft w:val="0"/>
      <w:marRight w:val="0"/>
      <w:marTop w:val="0"/>
      <w:marBottom w:val="0"/>
      <w:divBdr>
        <w:top w:val="none" w:sz="0" w:space="0" w:color="auto"/>
        <w:left w:val="none" w:sz="0" w:space="0" w:color="auto"/>
        <w:bottom w:val="none" w:sz="0" w:space="0" w:color="auto"/>
        <w:right w:val="none" w:sz="0" w:space="0" w:color="auto"/>
      </w:divBdr>
    </w:div>
    <w:div w:id="212430435">
      <w:bodyDiv w:val="1"/>
      <w:marLeft w:val="0"/>
      <w:marRight w:val="0"/>
      <w:marTop w:val="0"/>
      <w:marBottom w:val="0"/>
      <w:divBdr>
        <w:top w:val="none" w:sz="0" w:space="0" w:color="auto"/>
        <w:left w:val="none" w:sz="0" w:space="0" w:color="auto"/>
        <w:bottom w:val="none" w:sz="0" w:space="0" w:color="auto"/>
        <w:right w:val="none" w:sz="0" w:space="0" w:color="auto"/>
      </w:divBdr>
    </w:div>
    <w:div w:id="1482625129">
      <w:bodyDiv w:val="1"/>
      <w:marLeft w:val="0"/>
      <w:marRight w:val="0"/>
      <w:marTop w:val="0"/>
      <w:marBottom w:val="0"/>
      <w:divBdr>
        <w:top w:val="none" w:sz="0" w:space="0" w:color="auto"/>
        <w:left w:val="none" w:sz="0" w:space="0" w:color="auto"/>
        <w:bottom w:val="none" w:sz="0" w:space="0" w:color="auto"/>
        <w:right w:val="none" w:sz="0" w:space="0" w:color="auto"/>
      </w:divBdr>
    </w:div>
    <w:div w:id="1929577811">
      <w:bodyDiv w:val="1"/>
      <w:marLeft w:val="0"/>
      <w:marRight w:val="0"/>
      <w:marTop w:val="0"/>
      <w:marBottom w:val="0"/>
      <w:divBdr>
        <w:top w:val="none" w:sz="0" w:space="0" w:color="auto"/>
        <w:left w:val="none" w:sz="0" w:space="0" w:color="auto"/>
        <w:bottom w:val="none" w:sz="0" w:space="0" w:color="auto"/>
        <w:right w:val="none" w:sz="0" w:space="0" w:color="auto"/>
      </w:divBdr>
    </w:div>
    <w:div w:id="213425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berbankins.ru/about/news/86-rossiyan-ozhidayut-polozhitelnykh-izmeneniy-ot-iskusstvennogo-intellekt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edomosti.ru/analytics/krupnyy_plan/articles/2025/11/25/1157711-kak-iskusstvennii-intellekt-pronikaet-v-ekonomik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ru/en/node/1814425" TargetMode="External"/><Relationship Id="rId11" Type="http://schemas.openxmlformats.org/officeDocument/2006/relationships/hyperlink" Target="https://sfedu.ru/press-center/news/78049" TargetMode="External"/><Relationship Id="rId5" Type="http://schemas.openxmlformats.org/officeDocument/2006/relationships/hyperlink" Target="https://companies.rbc.ru/news/247rlzqocb/ryinok-ii-v-rossii-2025-21-mlrd-i-rost-45-v-god/" TargetMode="External"/><Relationship Id="rId10" Type="http://schemas.openxmlformats.org/officeDocument/2006/relationships/hyperlink" Target="https://habr.com/ru/companies/raiffeisenbank/articles/913676/" TargetMode="External"/><Relationship Id="rId4" Type="http://schemas.openxmlformats.org/officeDocument/2006/relationships/webSettings" Target="webSettings.xml"/><Relationship Id="rId9" Type="http://schemas.openxmlformats.org/officeDocument/2006/relationships/hyperlink" Target="https://companies.rbc.ru/news/Z3K0LnxKKh/k-2027-godu-ii-agentyi-budut-prinimat-polovinu-biznes-reshenij-v-kompani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2064</Words>
  <Characters>11767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Калачев Василий</dc:creator>
  <cp:keywords/>
  <dc:description/>
  <cp:lastModifiedBy>Игнатченко Эльвира Валериевна</cp:lastModifiedBy>
  <cp:revision>5</cp:revision>
  <dcterms:created xsi:type="dcterms:W3CDTF">2025-12-18T19:15:00Z</dcterms:created>
  <dcterms:modified xsi:type="dcterms:W3CDTF">2026-01-30T09:04:00Z</dcterms:modified>
</cp:coreProperties>
</file>